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 Псковская область</w:t>
      </w:r>
    </w:p>
    <w:p>
      <w:pPr>
        <w:pStyle w:val="Standard"/>
        <w:ind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Палкинского района</w:t>
      </w:r>
    </w:p>
    <w:p>
      <w:pPr>
        <w:pStyle w:val="Standard"/>
        <w:ind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ind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>
      <w:pPr>
        <w:pStyle w:val="Standard"/>
        <w:ind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ind w:left="-30" w:firstLine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09.11.2022г.   </w:t>
      </w:r>
      <w:r>
        <w:rPr>
          <w:sz w:val="28"/>
          <w:szCs w:val="28"/>
        </w:rPr>
        <w:t>535-р</w:t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 _______ № _____</w:t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п. Палкино</w:t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</w:t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слушаний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 со ст. 11 Устава муниципального образования «Палкинский район» и Положением о публичных (общественных) слушаниях, утвержденного решением Собранием депутатов района от 30.11.2005г.:</w:t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Опубликовать проект бюджета муниципального образования «Палкинский район» на 2023 год и плановый период 2024 - 2025 годов в районной газете «Льновод».</w:t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предложения по обсуждению проекта бюджета муниципального образования «Палкинский район» на 2023год и плановый период 2024 - 2025 годов могут подаваться в Администрацию района в письменной или устной форме по адресу: п.Палкино, ул.Островская, д.25, тел. 21-162, в срок до 10 декабря 2022 года.</w:t>
      </w:r>
    </w:p>
    <w:p>
      <w:pPr>
        <w:pStyle w:val="Standard"/>
        <w:ind w:left="-15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бюджета района на 2023 год и плановый период 2024 - 2025 годов на 14 декабря 2022 года в 17.00 часов, в актовом зале администрации Палкинского района.</w:t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Подготовку и проведение публичных слушаний по проекту бюджета района на 2023 год и плановый период 2024 - 2025 годов поручить финансовому управлению администрации Палкинского района.</w:t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Разместить проект бюджета муниципального образования «Палкинский район» на 2023 год и плановый период 2024 - 2025 годов на официальном сайте </w:t>
      </w:r>
      <w:r>
        <w:rPr>
          <w:rFonts w:eastAsia="Calibri" w:cs="Times New Roman"/>
          <w:kern w:val="0"/>
          <w:sz w:val="28"/>
          <w:szCs w:val="28"/>
        </w:rPr>
        <w:t>муниципального образования «Палкинский район»</w:t>
      </w:r>
      <w:r>
        <w:rPr>
          <w:sz w:val="28"/>
          <w:szCs w:val="28"/>
        </w:rPr>
        <w:t>.</w:t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Палкинского района                                                  О.С. Потапова</w:t>
      </w:r>
    </w:p>
    <w:p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284"/>
        <w:jc w:val="both"/>
        <w:rPr/>
      </w:pPr>
      <w:r>
        <w:rPr/>
        <w:tab/>
      </w:r>
    </w:p>
    <w:p>
      <w:pPr>
        <w:pStyle w:val="Normal"/>
        <w:tabs>
          <w:tab w:val="clear" w:pos="708"/>
          <w:tab w:val="left" w:pos="3919" w:leader="none"/>
        </w:tabs>
        <w:spacing w:before="0" w:after="200"/>
        <w:rPr/>
      </w:pPr>
      <w:r>
        <w:rPr>
          <w:lang w:eastAsia="zh-CN" w:bidi="hi-IN"/>
        </w:rPr>
        <w:t xml:space="preserve">            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682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65a9a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rsid w:val="00680ba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680baf"/>
    <w:pPr>
      <w:spacing w:lineRule="auto" w:line="288" w:before="0" w:after="140"/>
    </w:pPr>
    <w:rPr/>
  </w:style>
  <w:style w:type="paragraph" w:styleId="Style17">
    <w:name w:val="List"/>
    <w:basedOn w:val="Style16"/>
    <w:rsid w:val="00680baf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Название объекта1"/>
    <w:basedOn w:val="Normal"/>
    <w:qFormat/>
    <w:rsid w:val="00680ba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680baf"/>
    <w:pPr>
      <w:suppressLineNumbers/>
    </w:pPr>
    <w:rPr>
      <w:rFonts w:cs="Lucida Sans"/>
    </w:rPr>
  </w:style>
  <w:style w:type="paragraph" w:styleId="Standard" w:customStyle="1">
    <w:name w:val="Standard"/>
    <w:qFormat/>
    <w:rsid w:val="00bf145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ru-RU"/>
    </w:rPr>
  </w:style>
  <w:style w:type="paragraph" w:styleId="BalloonText">
    <w:name w:val="Balloon Text"/>
    <w:basedOn w:val="Normal"/>
    <w:uiPriority w:val="99"/>
    <w:semiHidden/>
    <w:unhideWhenUsed/>
    <w:qFormat/>
    <w:rsid w:val="00f65a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LibreOffice/7.2.5.2$Windows_X86_64 LibreOffice_project/499f9727c189e6ef3471021d6132d4c694f357e5</Application>
  <AppVersion>15.0000</AppVersion>
  <DocSecurity>0</DocSecurity>
  <Pages>1</Pages>
  <Words>198</Words>
  <Characters>1240</Characters>
  <CharactersWithSpaces>1572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2021-11-15T07:46:00Z</dcterms:created>
  <dc:creator>Татьяна</dc:creator>
  <dc:description/>
  <dc:language>ru-RU</dc:language>
  <cp:lastModifiedBy/>
  <cp:lastPrinted>2022-11-09T10:53:00Z</cp:lastPrinted>
  <dcterms:modified xsi:type="dcterms:W3CDTF">2022-11-10T09:57:35Z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