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658A" w:rsidRDefault="00CC11CD" w:rsidP="003F7FF7">
      <w:pPr>
        <w:spacing w:after="0" w:line="240" w:lineRule="auto"/>
        <w:ind w:left="0" w:right="374" w:firstLine="0"/>
        <w:jc w:val="right"/>
      </w:pPr>
      <w:r>
        <w:rPr>
          <w:sz w:val="24"/>
        </w:rPr>
        <w:t xml:space="preserve">          ПРОЕКТ</w:t>
      </w:r>
    </w:p>
    <w:p w:rsidR="000F658A" w:rsidRDefault="00CC11CD" w:rsidP="00970706">
      <w:pPr>
        <w:spacing w:after="271" w:line="249" w:lineRule="auto"/>
        <w:ind w:left="1136" w:right="158" w:hanging="95"/>
        <w:jc w:val="center"/>
      </w:pPr>
      <w:r>
        <w:rPr>
          <w:b/>
        </w:rPr>
        <w:t>Российская Федерация Псковская область                                  Администрация Палкинского района</w:t>
      </w:r>
    </w:p>
    <w:p w:rsidR="00970706" w:rsidRDefault="00CC11CD" w:rsidP="00970706">
      <w:pPr>
        <w:pStyle w:val="1"/>
        <w:numPr>
          <w:ilvl w:val="0"/>
          <w:numId w:val="0"/>
        </w:numPr>
        <w:spacing w:after="120" w:line="240" w:lineRule="auto"/>
        <w:ind w:left="274" w:right="2506"/>
        <w:rPr>
          <w:b w:val="0"/>
          <w:sz w:val="24"/>
        </w:rPr>
      </w:pPr>
      <w:r>
        <w:t xml:space="preserve">                                                 ПОСТАНОВЛЕНИЕ</w:t>
      </w:r>
      <w:r>
        <w:rPr>
          <w:b w:val="0"/>
          <w:sz w:val="24"/>
        </w:rPr>
        <w:t xml:space="preserve">                           </w:t>
      </w:r>
    </w:p>
    <w:p w:rsidR="00970706" w:rsidRDefault="00CC11CD" w:rsidP="00970706">
      <w:pPr>
        <w:pStyle w:val="1"/>
        <w:numPr>
          <w:ilvl w:val="0"/>
          <w:numId w:val="0"/>
        </w:numPr>
        <w:spacing w:after="120" w:line="240" w:lineRule="auto"/>
        <w:ind w:left="-142" w:right="2506"/>
        <w:jc w:val="left"/>
        <w:rPr>
          <w:b w:val="0"/>
          <w:bCs/>
        </w:rPr>
      </w:pPr>
      <w:r>
        <w:t xml:space="preserve">  </w:t>
      </w:r>
      <w:r w:rsidRPr="00970706">
        <w:rPr>
          <w:b w:val="0"/>
          <w:bCs/>
        </w:rPr>
        <w:t>от_______________№__________</w:t>
      </w:r>
    </w:p>
    <w:p w:rsidR="000F658A" w:rsidRPr="003F7FF7" w:rsidRDefault="00CC11CD" w:rsidP="00970706">
      <w:pPr>
        <w:pStyle w:val="1"/>
        <w:numPr>
          <w:ilvl w:val="0"/>
          <w:numId w:val="0"/>
        </w:numPr>
        <w:spacing w:after="120" w:line="240" w:lineRule="auto"/>
        <w:ind w:left="-142" w:right="2506"/>
        <w:jc w:val="left"/>
        <w:rPr>
          <w:b w:val="0"/>
          <w:bCs/>
          <w:sz w:val="24"/>
          <w:szCs w:val="24"/>
        </w:rPr>
      </w:pPr>
      <w:r>
        <w:t xml:space="preserve">        </w:t>
      </w:r>
      <w:r w:rsidRPr="003F7FF7">
        <w:rPr>
          <w:b w:val="0"/>
          <w:bCs/>
          <w:sz w:val="24"/>
          <w:szCs w:val="24"/>
        </w:rPr>
        <w:t>пос. Палкино</w:t>
      </w:r>
    </w:p>
    <w:p w:rsidR="000F658A" w:rsidRDefault="00CC11CD" w:rsidP="00970706">
      <w:pPr>
        <w:spacing w:after="120" w:line="240" w:lineRule="auto"/>
        <w:ind w:left="0" w:right="3708" w:firstLine="0"/>
        <w:jc w:val="left"/>
      </w:pPr>
      <w:r>
        <w:t>Об утверждении Административного   регламента предоставления муниципальной услуги   "Согласование архитектурно-градостроительного   облика объекта капительного строительства"</w:t>
      </w:r>
    </w:p>
    <w:p w:rsidR="00F2702A" w:rsidRPr="003F7FF7" w:rsidRDefault="00F2702A">
      <w:pPr>
        <w:spacing w:after="127"/>
        <w:ind w:left="30" w:right="416" w:firstLine="737"/>
        <w:rPr>
          <w:sz w:val="24"/>
          <w:szCs w:val="24"/>
        </w:rPr>
      </w:pPr>
    </w:p>
    <w:p w:rsidR="000F658A" w:rsidRDefault="00CC11CD" w:rsidP="003F7FF7">
      <w:pPr>
        <w:spacing w:after="0" w:line="240" w:lineRule="auto"/>
        <w:ind w:left="30" w:right="416" w:firstLine="737"/>
      </w:pPr>
      <w: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27.07.2010   №   210-ФЗ</w:t>
      </w:r>
      <w:r w:rsidR="00F2702A">
        <w:t xml:space="preserve"> </w:t>
      </w:r>
      <w:r>
        <w:t>«Об организации предоставления государственных и муниципальных услуг», постановлением  Правительства  РФ  от  16.05.2011  №  373</w:t>
      </w:r>
      <w:r w:rsidR="00F2702A">
        <w:t xml:space="preserve"> </w:t>
      </w:r>
      <w:r>
        <w:t>«О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постановлением Правительства  Российской  Фе</w:t>
      </w:r>
      <w:r w:rsidR="00F2702A">
        <w:t xml:space="preserve">дерации от  20.07.2021  № 1228 </w:t>
      </w:r>
      <w:r>
        <w:t>«Об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постановлением Правительства Российской Федерации  от  29.05.2023  №  857  «Об  утверж</w:t>
      </w:r>
      <w:r w:rsidR="003F7FF7">
        <w:t>дении требований к архитектурно</w:t>
      </w:r>
      <w:r>
        <w:t>- градостроительному облику объекта капитального строительства и Правил согласования архитектурно</w:t>
      </w:r>
      <w:r w:rsidR="00F2702A">
        <w:t xml:space="preserve"> </w:t>
      </w:r>
      <w:r>
        <w:t>градостроительного облика объекта капитального строительства», руководствуясь Уставом муниципального образования «</w:t>
      </w:r>
      <w:proofErr w:type="spellStart"/>
      <w:r>
        <w:t>Палкинский</w:t>
      </w:r>
      <w:proofErr w:type="spellEnd"/>
      <w:r>
        <w:t xml:space="preserve"> район», Администрация Палкинского района </w:t>
      </w:r>
      <w:r>
        <w:rPr>
          <w:b/>
        </w:rPr>
        <w:t>ПОСТАНОВЛЯЕТ</w:t>
      </w:r>
      <w:r>
        <w:t>:</w:t>
      </w:r>
    </w:p>
    <w:p w:rsidR="000F658A" w:rsidRDefault="00CC11CD" w:rsidP="003F7FF7">
      <w:pPr>
        <w:numPr>
          <w:ilvl w:val="0"/>
          <w:numId w:val="1"/>
        </w:numPr>
        <w:spacing w:after="0" w:line="240" w:lineRule="auto"/>
        <w:ind w:left="28" w:right="357" w:firstLine="11"/>
      </w:pPr>
      <w:r>
        <w:t>Утвердить Административный регламент предоставления муниципальной услуги «Согласование архитектурно-градостроительного облика объекта капитального стро</w:t>
      </w:r>
      <w:r w:rsidR="003F7FF7">
        <w:t xml:space="preserve">ительства», согласно </w:t>
      </w:r>
      <w:proofErr w:type="gramStart"/>
      <w:r w:rsidR="003F7FF7">
        <w:t>приложению</w:t>
      </w:r>
      <w:proofErr w:type="gramEnd"/>
      <w:r w:rsidR="003F7FF7">
        <w:t xml:space="preserve"> </w:t>
      </w:r>
      <w:r>
        <w:t>к настоящему постановлению.</w:t>
      </w:r>
    </w:p>
    <w:p w:rsidR="000F658A" w:rsidRDefault="00CC11CD" w:rsidP="003F7FF7">
      <w:pPr>
        <w:numPr>
          <w:ilvl w:val="0"/>
          <w:numId w:val="1"/>
        </w:numPr>
        <w:spacing w:after="0" w:line="240" w:lineRule="auto"/>
        <w:ind w:left="28" w:right="357" w:firstLine="11"/>
      </w:pPr>
      <w:r>
        <w:t xml:space="preserve">Опубликовать </w:t>
      </w:r>
      <w:r>
        <w:tab/>
        <w:t xml:space="preserve"> </w:t>
      </w:r>
      <w:r>
        <w:tab/>
        <w:t xml:space="preserve"> настоящее </w:t>
      </w:r>
      <w:r>
        <w:tab/>
        <w:t xml:space="preserve"> </w:t>
      </w:r>
      <w:r>
        <w:tab/>
        <w:t xml:space="preserve"> постановление </w:t>
      </w:r>
      <w:r>
        <w:tab/>
        <w:t xml:space="preserve"> общественно</w:t>
      </w:r>
      <w:r w:rsidR="00F2702A">
        <w:t xml:space="preserve"> </w:t>
      </w:r>
      <w:r>
        <w:t>политической газете Палкинского района «Льновод» и разместить на оф</w:t>
      </w:r>
      <w:r w:rsidR="003F7FF7">
        <w:t xml:space="preserve">ициальном сайте муниципального образования </w:t>
      </w:r>
      <w:r>
        <w:t>«</w:t>
      </w:r>
      <w:proofErr w:type="spellStart"/>
      <w:r>
        <w:rPr>
          <w:u w:val="single" w:color="000000"/>
        </w:rPr>
        <w:t>Палкинский</w:t>
      </w:r>
      <w:proofErr w:type="spellEnd"/>
      <w:r>
        <w:rPr>
          <w:u w:val="single" w:color="000000"/>
        </w:rPr>
        <w:t xml:space="preserve"> район</w:t>
      </w:r>
      <w:r>
        <w:t xml:space="preserve">» </w:t>
      </w:r>
      <w:hyperlink r:id="rId5" w:history="1">
        <w:r w:rsidR="003F7FF7" w:rsidRPr="00427D4A">
          <w:rPr>
            <w:rStyle w:val="a3"/>
            <w:u w:color="000080"/>
          </w:rPr>
          <w:t>https://palkino.gosuslugi.ru/</w:t>
        </w:r>
      </w:hyperlink>
      <w:r w:rsidR="003F7FF7">
        <w:t xml:space="preserve"> </w:t>
      </w:r>
      <w:r>
        <w:t>в</w:t>
      </w:r>
      <w:r w:rsidR="003F7FF7">
        <w:t xml:space="preserve"> информационно- </w:t>
      </w:r>
      <w:r>
        <w:t>телекоммуникационной сети «Интернет».</w:t>
      </w:r>
    </w:p>
    <w:p w:rsidR="000F658A" w:rsidRDefault="00CC11CD" w:rsidP="003F7FF7">
      <w:pPr>
        <w:numPr>
          <w:ilvl w:val="0"/>
          <w:numId w:val="1"/>
        </w:numPr>
        <w:spacing w:after="0" w:line="240" w:lineRule="auto"/>
        <w:ind w:left="28" w:right="359" w:firstLine="11"/>
      </w:pPr>
      <w:r>
        <w:t>Настоящее постановление вступает в силу со дня его официального опубликования.</w:t>
      </w:r>
    </w:p>
    <w:p w:rsidR="00F2702A" w:rsidRPr="003F7FF7" w:rsidRDefault="00CC11CD" w:rsidP="003F7FF7">
      <w:pPr>
        <w:numPr>
          <w:ilvl w:val="0"/>
          <w:numId w:val="1"/>
        </w:numPr>
        <w:spacing w:after="0" w:line="240" w:lineRule="auto"/>
        <w:ind w:left="28" w:right="164" w:firstLine="11"/>
      </w:pPr>
      <w:r>
        <w:t xml:space="preserve">Контроль за исполнением настоящего постановления возложить на первого заместителя главы администрации района Степанову Наталью Владимировну. </w:t>
      </w:r>
    </w:p>
    <w:p w:rsidR="003F7FF7" w:rsidRDefault="003F7FF7" w:rsidP="003F7FF7">
      <w:pPr>
        <w:spacing w:after="0" w:line="240" w:lineRule="auto"/>
        <w:ind w:left="39" w:right="164" w:firstLine="0"/>
      </w:pPr>
    </w:p>
    <w:p w:rsidR="000F658A" w:rsidRDefault="00CC11CD" w:rsidP="003F7FF7">
      <w:pPr>
        <w:spacing w:after="120" w:line="240" w:lineRule="auto"/>
        <w:ind w:left="40" w:right="164" w:firstLine="0"/>
      </w:pPr>
      <w:r>
        <w:t xml:space="preserve">Глава Палкинского района                                            </w:t>
      </w:r>
      <w:r w:rsidR="00F2702A">
        <w:t xml:space="preserve">            </w:t>
      </w:r>
      <w:r>
        <w:t xml:space="preserve">              О.С. Потапова</w:t>
      </w:r>
      <w:r>
        <w:br w:type="page"/>
      </w:r>
    </w:p>
    <w:p w:rsidR="000F658A" w:rsidRDefault="00CC11CD" w:rsidP="00123284">
      <w:pPr>
        <w:spacing w:after="120" w:line="240" w:lineRule="auto"/>
        <w:ind w:left="3614" w:firstLine="0"/>
        <w:jc w:val="center"/>
      </w:pPr>
      <w:r>
        <w:lastRenderedPageBreak/>
        <w:t xml:space="preserve">Приложение </w:t>
      </w:r>
    </w:p>
    <w:p w:rsidR="000F658A" w:rsidRDefault="00CC11CD" w:rsidP="00123284">
      <w:pPr>
        <w:spacing w:after="120" w:line="240" w:lineRule="auto"/>
        <w:ind w:left="5722" w:right="37" w:hanging="1309"/>
      </w:pPr>
      <w:r>
        <w:t xml:space="preserve"> к постановлению   Администрации </w:t>
      </w:r>
      <w:r w:rsidR="00123284">
        <w:t xml:space="preserve">                  </w:t>
      </w:r>
      <w:r>
        <w:t>МО «</w:t>
      </w:r>
      <w:proofErr w:type="spellStart"/>
      <w:r>
        <w:t>Палкинский</w:t>
      </w:r>
      <w:proofErr w:type="spellEnd"/>
      <w:r>
        <w:t xml:space="preserve"> район»</w:t>
      </w:r>
    </w:p>
    <w:p w:rsidR="000F658A" w:rsidRDefault="00CC11CD" w:rsidP="00123284">
      <w:pPr>
        <w:spacing w:after="120" w:line="240" w:lineRule="auto"/>
        <w:ind w:left="4513" w:firstLine="0"/>
        <w:jc w:val="left"/>
      </w:pPr>
      <w:r>
        <w:rPr>
          <w:rFonts w:ascii="Calibri" w:eastAsia="Calibri" w:hAnsi="Calibri" w:cs="Calibri"/>
          <w:noProof/>
          <w:sz w:val="22"/>
        </w:rPr>
        <mc:AlternateContent>
          <mc:Choice Requires="wpg">
            <w:drawing>
              <wp:inline distT="0" distB="0" distL="0" distR="0">
                <wp:extent cx="3119755" cy="7620"/>
                <wp:effectExtent l="0" t="0" r="0" b="0"/>
                <wp:docPr id="29414" name="Group 29414"/>
                <wp:cNvGraphicFramePr/>
                <a:graphic xmlns:a="http://schemas.openxmlformats.org/drawingml/2006/main">
                  <a:graphicData uri="http://schemas.microsoft.com/office/word/2010/wordprocessingGroup">
                    <wpg:wgp>
                      <wpg:cNvGrpSpPr/>
                      <wpg:grpSpPr>
                        <a:xfrm>
                          <a:off x="0" y="0"/>
                          <a:ext cx="3119755" cy="7620"/>
                          <a:chOff x="0" y="0"/>
                          <a:chExt cx="3119755" cy="7620"/>
                        </a:xfrm>
                      </wpg:grpSpPr>
                      <wps:wsp>
                        <wps:cNvPr id="226" name="Shape 226"/>
                        <wps:cNvSpPr/>
                        <wps:spPr>
                          <a:xfrm>
                            <a:off x="0" y="0"/>
                            <a:ext cx="3119755" cy="0"/>
                          </a:xfrm>
                          <a:custGeom>
                            <a:avLst/>
                            <a:gdLst/>
                            <a:ahLst/>
                            <a:cxnLst/>
                            <a:rect l="0" t="0" r="0" b="0"/>
                            <a:pathLst>
                              <a:path w="3119755">
                                <a:moveTo>
                                  <a:pt x="0" y="0"/>
                                </a:moveTo>
                                <a:lnTo>
                                  <a:pt x="3119755" y="0"/>
                                </a:lnTo>
                              </a:path>
                            </a:pathLst>
                          </a:custGeom>
                          <a:ln w="762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E5842B6" id="Group 29414" o:spid="_x0000_s1026" style="width:245.65pt;height:.6pt;mso-position-horizontal-relative:char;mso-position-vertical-relative:line" coordsize="31197,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">
                <v:shape id="Shape 226" o:spid="_x0000_s1027" style="position:absolute;width:31197;height:0;visibility:visible;mso-wrap-style:square;v-text-anchor:top" coordsize="31197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9nli74A&#10;AADcAAAADwAAAGRycy9kb3ducmV2LnhtbESPQavCMBCE74L/IazgTVN7KNJnFFFEr1rBd1yatSk2&#10;m9JErf/eCILHYWa+YRar3jbiQZ2vHSuYTRMQxKXTNVcKzsVuMgfhA7LGxjEpeJGH1XI4WGCu3ZOP&#10;9DiFSkQI+xwVmBDaXEpfGrLop64ljt7VdRZDlF0ldYfPCLeNTJMkkxZrjgsGW9oYKm+nu1VQ66Jo&#10;73v7b87VtrhkiS7RB6XGo379ByJQH37hb/ugFaRpBp8z8QjI5R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fZ5Yu+AAAA3AAAAA8AAAAAAAAAAAAAAAAAmAIAAGRycy9kb3ducmV2&#10;LnhtbFBLBQYAAAAABAAEAPUAAACDAwAAAAA=&#10;" path="m,l3119755,e" filled="f" strokeweight=".6pt">
                  <v:path arrowok="t" textboxrect="0,0,3119755,0"/>
                </v:shape>
                <w10:anchorlock/>
              </v:group>
            </w:pict>
          </mc:Fallback>
        </mc:AlternateContent>
      </w:r>
    </w:p>
    <w:p w:rsidR="000F658A" w:rsidRDefault="00CC11CD" w:rsidP="00123284">
      <w:pPr>
        <w:spacing w:after="120" w:line="240" w:lineRule="auto"/>
        <w:ind w:left="0" w:right="413" w:firstLine="0"/>
        <w:jc w:val="right"/>
      </w:pPr>
      <w:r>
        <w:t>от____________________№____________</w:t>
      </w:r>
    </w:p>
    <w:p w:rsidR="00123284" w:rsidRDefault="00123284" w:rsidP="00123284">
      <w:pPr>
        <w:spacing w:after="120" w:line="240" w:lineRule="auto"/>
        <w:ind w:left="1984" w:right="1849" w:hanging="10"/>
        <w:jc w:val="center"/>
        <w:rPr>
          <w:b/>
        </w:rPr>
      </w:pPr>
    </w:p>
    <w:p w:rsidR="000F658A" w:rsidRDefault="00CC11CD" w:rsidP="00123284">
      <w:pPr>
        <w:spacing w:after="120" w:line="240" w:lineRule="auto"/>
        <w:ind w:left="1984" w:right="1849" w:hanging="10"/>
        <w:jc w:val="center"/>
      </w:pPr>
      <w:r>
        <w:rPr>
          <w:b/>
        </w:rPr>
        <w:t>Административный регламент предоставления муниципальной услуги</w:t>
      </w:r>
    </w:p>
    <w:p w:rsidR="000F658A" w:rsidRDefault="00CC11CD" w:rsidP="00123284">
      <w:pPr>
        <w:spacing w:after="120" w:line="240" w:lineRule="auto"/>
        <w:ind w:left="2309" w:right="371" w:hanging="1212"/>
        <w:jc w:val="left"/>
      </w:pPr>
      <w:r>
        <w:rPr>
          <w:b/>
        </w:rPr>
        <w:t>«Согласование архитектурно-градостроительного облика объекта капитального строительства»</w:t>
      </w:r>
    </w:p>
    <w:p w:rsidR="000F658A" w:rsidRDefault="00CC11CD" w:rsidP="00123284">
      <w:pPr>
        <w:spacing w:after="120" w:line="240" w:lineRule="auto"/>
        <w:ind w:left="1984" w:right="2004" w:hanging="10"/>
        <w:jc w:val="center"/>
      </w:pPr>
      <w:r>
        <w:rPr>
          <w:b/>
          <w:sz w:val="30"/>
        </w:rPr>
        <w:t xml:space="preserve">I. </w:t>
      </w:r>
      <w:r>
        <w:rPr>
          <w:b/>
        </w:rPr>
        <w:t>Общие положения</w:t>
      </w:r>
    </w:p>
    <w:p w:rsidR="000F658A" w:rsidRDefault="00CC11CD">
      <w:pPr>
        <w:numPr>
          <w:ilvl w:val="1"/>
          <w:numId w:val="1"/>
        </w:numPr>
        <w:spacing w:after="0" w:line="239" w:lineRule="auto"/>
        <w:ind w:right="37" w:firstLine="480"/>
      </w:pPr>
      <w:r>
        <w:t>Наименование муниципальной услуги «Согласование архитектурно-градостроительного облика объекта капитального строительства».</w:t>
      </w:r>
    </w:p>
    <w:p w:rsidR="000F658A" w:rsidRDefault="00CC11CD">
      <w:pPr>
        <w:spacing w:after="0" w:line="239" w:lineRule="auto"/>
        <w:ind w:left="91" w:right="37" w:firstLine="550"/>
      </w:pPr>
      <w:r>
        <w:t>Административный регламент предоставления муниципальной услуги по согласованию архитектурно-градостроительного облика объекта капитального строительства (далее – Административный регламент, муниципальная услуга) устанавливает стандарт предоставления муниципальной услуги,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органа местного самоуправления, должностных лиц органа местного самоуправления, работников МФЦ.</w:t>
      </w:r>
    </w:p>
    <w:p w:rsidR="000F658A" w:rsidRDefault="00CC11CD">
      <w:pPr>
        <w:spacing w:after="0" w:line="239" w:lineRule="auto"/>
        <w:ind w:left="91" w:right="37" w:firstLine="550"/>
      </w:pPr>
      <w:r>
        <w:t xml:space="preserve">Настоящий административный регламент регулирует отношения, возникающие в связи с согласованием архитектурно-градостроительного облика объекта капитального строительства в соответствии с частью 1 </w:t>
      </w:r>
      <w:proofErr w:type="gramStart"/>
      <w:r>
        <w:t>статьи  40.1</w:t>
      </w:r>
      <w:proofErr w:type="gramEnd"/>
      <w:r>
        <w:t xml:space="preserve"> Градостроительного  кодекса  Российской  Федерации в  границах территорий,  на  которых  предусмотрены  требования к архитектурно</w:t>
      </w:r>
      <w:r w:rsidR="00123284">
        <w:t xml:space="preserve"> </w:t>
      </w:r>
      <w:r>
        <w:t>градостроительному облику объектов капитального строительства.</w:t>
      </w:r>
    </w:p>
    <w:p w:rsidR="000F658A" w:rsidRDefault="00CC11CD">
      <w:pPr>
        <w:numPr>
          <w:ilvl w:val="1"/>
          <w:numId w:val="1"/>
        </w:numPr>
        <w:spacing w:after="0" w:line="239" w:lineRule="auto"/>
        <w:ind w:right="37" w:firstLine="480"/>
      </w:pPr>
      <w:r>
        <w:t xml:space="preserve">Цель разработки Административного регламента - реализация прав граждан и юридических лиц на обращение в органы местного самоуправления и повышение качества </w:t>
      </w:r>
      <w:r w:rsidR="00123284">
        <w:t xml:space="preserve">рассмотрения таких обращений в </w:t>
      </w:r>
      <w:r>
        <w:t>Администраци</w:t>
      </w:r>
      <w:r w:rsidR="00123284">
        <w:t xml:space="preserve">и </w:t>
      </w:r>
      <w:proofErr w:type="gramStart"/>
      <w:r w:rsidR="00123284">
        <w:t>муниципального  образования</w:t>
      </w:r>
      <w:proofErr w:type="gramEnd"/>
      <w:r w:rsidR="00123284">
        <w:t xml:space="preserve"> «</w:t>
      </w:r>
      <w:proofErr w:type="spellStart"/>
      <w:r>
        <w:t>Палкинский</w:t>
      </w:r>
      <w:proofErr w:type="spellEnd"/>
      <w:r>
        <w:t xml:space="preserve"> район» (далее - Администрации МО),  создание  комфортных  условий для получения муниципальной услуги, снижение административных барьеров, достижение открытости и прозрачности работы органов местного самоуправления.</w:t>
      </w:r>
    </w:p>
    <w:p w:rsidR="000F658A" w:rsidRDefault="00CC11CD">
      <w:pPr>
        <w:numPr>
          <w:ilvl w:val="1"/>
          <w:numId w:val="1"/>
        </w:numPr>
        <w:ind w:right="37" w:firstLine="480"/>
      </w:pPr>
      <w:r>
        <w:t>Заявителями, имеющими право на получение муниципальной услуги (далее - Заявители), являются:</w:t>
      </w:r>
    </w:p>
    <w:p w:rsidR="000F658A" w:rsidRDefault="00CC11CD">
      <w:pPr>
        <w:numPr>
          <w:ilvl w:val="0"/>
          <w:numId w:val="2"/>
        </w:numPr>
        <w:ind w:right="57"/>
      </w:pPr>
      <w:r>
        <w:t>правообладатели земельных участков, на которых планируется строительство объектов капитального строительства, в отношении которых предусмотрено согласование архитектурно-градостроительного облика;</w:t>
      </w:r>
    </w:p>
    <w:p w:rsidR="000F658A" w:rsidRDefault="00CC11CD">
      <w:pPr>
        <w:numPr>
          <w:ilvl w:val="0"/>
          <w:numId w:val="2"/>
        </w:numPr>
        <w:ind w:right="57"/>
      </w:pPr>
      <w:r>
        <w:lastRenderedPageBreak/>
        <w:t>правообладатели объектов капитального строительства, в случае реконструкции объектов капитального строительства, расположенных на земельных участках, в отношении которых предусмотрено согласование архитектурно-градостроительного облика; иные лица, в случае, предусмотренном ч. 1.1 ст. 57.3 Градостроительного кодекса  РФ,  а  именно:  если  строительство или реконструкция объектов капитального строительства планируется на земельных участках, предн</w:t>
      </w:r>
      <w:r w:rsidR="00123284">
        <w:t>азначенных для размещения объек</w:t>
      </w:r>
      <w:r>
        <w:t>тов федерального значения, объектов регионального значения, объектов местного значения в случае, когда данные земельные участки образуются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и  в  отношении  данных  земельных  участков допускается выдача градостроительного плана земельного участка до образования таких земельных участков в соответствии с земельным законодательством, на основании утвержденных проекта межевания территории и (или) схемы расположения земельного участка или земельных участков на кадастровом плане территории.</w:t>
      </w:r>
    </w:p>
    <w:p w:rsidR="000F658A" w:rsidRDefault="00CC11CD">
      <w:pPr>
        <w:ind w:left="666" w:right="166"/>
      </w:pPr>
      <w:r>
        <w:t>Заявителями могут быть:</w:t>
      </w:r>
    </w:p>
    <w:p w:rsidR="000F658A" w:rsidRDefault="00CC11CD">
      <w:pPr>
        <w:numPr>
          <w:ilvl w:val="0"/>
          <w:numId w:val="2"/>
        </w:numPr>
        <w:ind w:right="57"/>
      </w:pPr>
      <w:r>
        <w:t>юридические лица;</w:t>
      </w:r>
    </w:p>
    <w:p w:rsidR="000F658A" w:rsidRDefault="00CC11CD">
      <w:pPr>
        <w:numPr>
          <w:ilvl w:val="0"/>
          <w:numId w:val="2"/>
        </w:numPr>
        <w:ind w:right="57"/>
      </w:pPr>
      <w:r>
        <w:t>физические лица, в том числе зарегистрированные в качестве индивидуальных предпринимателей.</w:t>
      </w:r>
    </w:p>
    <w:p w:rsidR="000F658A" w:rsidRDefault="00CC11CD">
      <w:pPr>
        <w:ind w:left="666" w:right="166"/>
      </w:pPr>
      <w:r>
        <w:t>Представлять интересы Заявителя имеют право:</w:t>
      </w:r>
    </w:p>
    <w:p w:rsidR="000F658A" w:rsidRDefault="00CC11CD">
      <w:pPr>
        <w:numPr>
          <w:ilvl w:val="0"/>
          <w:numId w:val="2"/>
        </w:numPr>
        <w:ind w:right="57"/>
      </w:pPr>
      <w:r>
        <w:t>от имени физических лиц, в том числе зарегистрированных в качестве индивидуальных предпринимателей:</w:t>
      </w:r>
    </w:p>
    <w:p w:rsidR="000F658A" w:rsidRDefault="00CC11CD">
      <w:pPr>
        <w:ind w:left="99" w:right="62" w:firstLine="560"/>
      </w:pPr>
      <w:r>
        <w:t>представители Заявителя, действующие в силу полномочий, основанных на оформленной в установленном законодательством Российской Федерации порядке доверенности, на основании федерального закона либо на основании акта, уполномоченного на то государственного органа или органа местного самоуправления;</w:t>
      </w:r>
    </w:p>
    <w:p w:rsidR="000F658A" w:rsidRDefault="00CC11CD">
      <w:pPr>
        <w:numPr>
          <w:ilvl w:val="0"/>
          <w:numId w:val="2"/>
        </w:numPr>
        <w:ind w:right="57"/>
      </w:pPr>
      <w:r>
        <w:t>от имени юридических лиц:</w:t>
      </w:r>
    </w:p>
    <w:p w:rsidR="000F658A" w:rsidRDefault="00CC11CD">
      <w:pPr>
        <w:tabs>
          <w:tab w:val="center" w:pos="1573"/>
          <w:tab w:val="center" w:pos="3667"/>
          <w:tab w:val="center" w:pos="4994"/>
          <w:tab w:val="center" w:pos="6298"/>
          <w:tab w:val="center" w:pos="7600"/>
          <w:tab w:val="right" w:pos="9857"/>
        </w:tabs>
        <w:spacing w:after="0" w:line="259" w:lineRule="auto"/>
        <w:ind w:left="0" w:firstLine="0"/>
        <w:jc w:val="left"/>
      </w:pPr>
      <w:r>
        <w:rPr>
          <w:rFonts w:ascii="Calibri" w:eastAsia="Calibri" w:hAnsi="Calibri" w:cs="Calibri"/>
          <w:sz w:val="22"/>
        </w:rPr>
        <w:tab/>
      </w:r>
      <w:r>
        <w:t xml:space="preserve">представители, </w:t>
      </w:r>
      <w:r>
        <w:tab/>
        <w:t xml:space="preserve"> действующие </w:t>
      </w:r>
      <w:r>
        <w:tab/>
        <w:t xml:space="preserve"> в </w:t>
      </w:r>
      <w:r>
        <w:tab/>
        <w:t xml:space="preserve"> соответствии </w:t>
      </w:r>
      <w:r>
        <w:tab/>
        <w:t xml:space="preserve"> с </w:t>
      </w:r>
      <w:r>
        <w:tab/>
        <w:t xml:space="preserve"> законом или </w:t>
      </w:r>
    </w:p>
    <w:p w:rsidR="006D4D1E" w:rsidRDefault="00CC11CD" w:rsidP="006D4D1E">
      <w:pPr>
        <w:ind w:left="142" w:hanging="43"/>
      </w:pPr>
      <w:r>
        <w:t>учредительными документами от им</w:t>
      </w:r>
      <w:r w:rsidR="006D4D1E">
        <w:t>ени заявителя без доверенности;</w:t>
      </w:r>
    </w:p>
    <w:p w:rsidR="000F658A" w:rsidRDefault="00CC11CD" w:rsidP="006D4D1E">
      <w:pPr>
        <w:ind w:left="142" w:firstLine="567"/>
      </w:pPr>
      <w:r>
        <w:t>представители, действующие от имени</w:t>
      </w:r>
      <w:r w:rsidR="006D4D1E">
        <w:t xml:space="preserve"> заявителя в силу полномочий на </w:t>
      </w:r>
      <w:r>
        <w:t>основании доверенности или договора.</w:t>
      </w:r>
    </w:p>
    <w:p w:rsidR="000F658A" w:rsidRDefault="00CC11CD">
      <w:pPr>
        <w:numPr>
          <w:ilvl w:val="1"/>
          <w:numId w:val="2"/>
        </w:numPr>
        <w:ind w:right="166" w:firstLine="560"/>
      </w:pPr>
      <w:r>
        <w:t>Перечень нормативных правовых актов, непосредственно регулирующих предоставление муниципальной услуги и являющихся основанием для разработки Административного регламента:</w:t>
      </w:r>
    </w:p>
    <w:p w:rsidR="000F658A" w:rsidRDefault="00CC11CD">
      <w:pPr>
        <w:numPr>
          <w:ilvl w:val="1"/>
          <w:numId w:val="3"/>
        </w:numPr>
        <w:ind w:firstLine="480"/>
      </w:pPr>
      <w:r>
        <w:t>Градостроительный кодекс Российской Федерации;</w:t>
      </w:r>
    </w:p>
    <w:p w:rsidR="000F658A" w:rsidRDefault="00CC11CD">
      <w:pPr>
        <w:numPr>
          <w:ilvl w:val="1"/>
          <w:numId w:val="3"/>
        </w:numPr>
        <w:spacing w:after="3" w:line="240" w:lineRule="auto"/>
        <w:ind w:firstLine="480"/>
      </w:pPr>
      <w:r>
        <w:t xml:space="preserve">Федеральный закон от 29.12.2022 № 612 «О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w:t>
      </w:r>
      <w:r>
        <w:tab/>
        <w:t>абзаца второго   статьи   16   Федерального   закона «О железнодорожном транспорте в Российской Федерации»;</w:t>
      </w:r>
    </w:p>
    <w:p w:rsidR="000F658A" w:rsidRDefault="00CC11CD">
      <w:pPr>
        <w:numPr>
          <w:ilvl w:val="1"/>
          <w:numId w:val="3"/>
        </w:numPr>
        <w:ind w:firstLine="480"/>
      </w:pPr>
      <w:r>
        <w:t>Закон РФ от 07.02.1992 № 2300-1 «О защите прав потребителей»;</w:t>
      </w:r>
    </w:p>
    <w:p w:rsidR="000F658A" w:rsidRDefault="00CC11CD">
      <w:pPr>
        <w:numPr>
          <w:ilvl w:val="1"/>
          <w:numId w:val="3"/>
        </w:numPr>
        <w:ind w:firstLine="480"/>
      </w:pPr>
      <w:r>
        <w:t>Федеральный закон от 30.22.1994 № 51-ФЗ «Гражданский кодекс Российской Федерации (часть первая)»;</w:t>
      </w:r>
    </w:p>
    <w:p w:rsidR="000F658A" w:rsidRDefault="00CC11CD">
      <w:pPr>
        <w:numPr>
          <w:ilvl w:val="1"/>
          <w:numId w:val="3"/>
        </w:numPr>
        <w:ind w:firstLine="480"/>
      </w:pPr>
      <w:r>
        <w:lastRenderedPageBreak/>
        <w:t>Федеральный закон от 06.10.2003 № 131-ФЗ «Об общих принципах организации местного самоуправления в Российской Федерации»;</w:t>
      </w:r>
    </w:p>
    <w:p w:rsidR="000F658A" w:rsidRDefault="00CC11CD">
      <w:pPr>
        <w:numPr>
          <w:ilvl w:val="1"/>
          <w:numId w:val="3"/>
        </w:numPr>
        <w:ind w:firstLine="480"/>
      </w:pPr>
      <w:r>
        <w:t>Федеральный закон от 02.05.2006 № 59-ФЗ «О порядке рассмотрения обращений граждан Российской Федерации»;</w:t>
      </w:r>
    </w:p>
    <w:p w:rsidR="000F658A" w:rsidRDefault="00CC11CD">
      <w:pPr>
        <w:numPr>
          <w:ilvl w:val="1"/>
          <w:numId w:val="3"/>
        </w:numPr>
        <w:spacing w:after="0" w:line="259" w:lineRule="auto"/>
        <w:ind w:firstLine="480"/>
      </w:pPr>
      <w:r>
        <w:t>Федеральный закон от 27.07.2006 № 152-ФЗ «О персональных данных»;</w:t>
      </w:r>
    </w:p>
    <w:p w:rsidR="000F658A" w:rsidRDefault="00CC11CD">
      <w:pPr>
        <w:numPr>
          <w:ilvl w:val="1"/>
          <w:numId w:val="3"/>
        </w:numPr>
        <w:ind w:firstLine="480"/>
      </w:pPr>
      <w:r>
        <w:t xml:space="preserve">Федеральный закон от 09.02.2009 № 8-ФЗ «Об обеспечении доступа к </w:t>
      </w:r>
      <w:proofErr w:type="gramStart"/>
      <w:r>
        <w:t>информации  о</w:t>
      </w:r>
      <w:proofErr w:type="gramEnd"/>
      <w:r>
        <w:t xml:space="preserve">  деятельности  государственных  органов и органов местного самоуправления»;</w:t>
      </w:r>
    </w:p>
    <w:p w:rsidR="000F658A" w:rsidRDefault="00CC11CD">
      <w:pPr>
        <w:numPr>
          <w:ilvl w:val="1"/>
          <w:numId w:val="3"/>
        </w:numPr>
        <w:ind w:firstLine="480"/>
      </w:pPr>
      <w:r>
        <w:t>Федеральный закон от 27.08.2010 № 210-ФЗ «Об организации предоставления государственных и муниципальных услуг»;</w:t>
      </w:r>
    </w:p>
    <w:p w:rsidR="000F658A" w:rsidRDefault="00CC11CD">
      <w:pPr>
        <w:numPr>
          <w:ilvl w:val="1"/>
          <w:numId w:val="3"/>
        </w:numPr>
        <w:ind w:firstLine="480"/>
      </w:pPr>
      <w:proofErr w:type="gramStart"/>
      <w:r>
        <w:t>Постановление  Правительства</w:t>
      </w:r>
      <w:proofErr w:type="gramEnd"/>
      <w:r>
        <w:t xml:space="preserve">  Российской  Федерации от 29.05.2023 № 857 «Об утверждении требований к архитектурно- 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w:t>
      </w:r>
    </w:p>
    <w:p w:rsidR="000F658A" w:rsidRDefault="00CC11CD">
      <w:pPr>
        <w:numPr>
          <w:ilvl w:val="1"/>
          <w:numId w:val="2"/>
        </w:numPr>
        <w:ind w:right="166" w:firstLine="560"/>
      </w:pPr>
      <w:r>
        <w:t>Информация о месте нахождения органа местного самоуправления, предоставляющего муниципальную услугу, организации, участвующей в предоставлении услуги и не являющейся многофункциональными центрами предоставления государственных и муниципальных услуг, графиках работы, контактных телефонах, адресах электронной почты размещается:</w:t>
      </w:r>
    </w:p>
    <w:p w:rsidR="000F658A" w:rsidRDefault="00CC11CD">
      <w:pPr>
        <w:numPr>
          <w:ilvl w:val="0"/>
          <w:numId w:val="2"/>
        </w:numPr>
        <w:ind w:right="57"/>
      </w:pPr>
      <w:r>
        <w:t>на информационных стендах в местах предоставления муниципальной услуги (в доступном для заявителей месте);</w:t>
      </w:r>
    </w:p>
    <w:p w:rsidR="000F658A" w:rsidRDefault="00CC11CD">
      <w:pPr>
        <w:numPr>
          <w:ilvl w:val="0"/>
          <w:numId w:val="2"/>
        </w:numPr>
        <w:ind w:right="57"/>
      </w:pPr>
      <w:r>
        <w:t>на сайте органа местного самоуправления;</w:t>
      </w:r>
    </w:p>
    <w:p w:rsidR="000F658A" w:rsidRDefault="00CC11CD">
      <w:pPr>
        <w:numPr>
          <w:ilvl w:val="0"/>
          <w:numId w:val="2"/>
        </w:numPr>
        <w:ind w:right="57"/>
      </w:pPr>
      <w:r>
        <w:t>на официальном сайте государственного бюджетного учреждения Псковской области «Многофункциональный центр предоставления государственных и муниципальных услуг» (далее - ГБУ ПО «МФЦ»);</w:t>
      </w:r>
    </w:p>
    <w:p w:rsidR="000F658A" w:rsidRDefault="00CC11CD">
      <w:pPr>
        <w:numPr>
          <w:ilvl w:val="0"/>
          <w:numId w:val="2"/>
        </w:numPr>
        <w:ind w:right="57"/>
      </w:pPr>
      <w:r>
        <w:t>на Едином портале государственных и муниципальных услуг (функций) (далее – ЕПГУ) (при наличии технической возможности).</w:t>
      </w:r>
    </w:p>
    <w:p w:rsidR="006D4D1E" w:rsidRDefault="006D4D1E" w:rsidP="006D4D1E">
      <w:pPr>
        <w:ind w:left="109" w:right="57" w:firstLine="0"/>
      </w:pPr>
    </w:p>
    <w:p w:rsidR="000F658A" w:rsidRDefault="00CC11CD">
      <w:pPr>
        <w:spacing w:after="308" w:line="249" w:lineRule="auto"/>
        <w:ind w:left="1812" w:right="158" w:hanging="10"/>
      </w:pPr>
      <w:r>
        <w:rPr>
          <w:b/>
        </w:rPr>
        <w:t xml:space="preserve"> II. Стандарт предоставления муниципальной услуги</w:t>
      </w:r>
    </w:p>
    <w:p w:rsidR="000F658A" w:rsidRDefault="00CC11CD">
      <w:pPr>
        <w:numPr>
          <w:ilvl w:val="1"/>
          <w:numId w:val="2"/>
        </w:numPr>
        <w:ind w:right="166" w:firstLine="560"/>
      </w:pPr>
      <w:r>
        <w:t>Полное наименование муниципальной услуги: «Согласование</w:t>
      </w:r>
      <w:r w:rsidR="006D4D1E">
        <w:t xml:space="preserve"> </w:t>
      </w:r>
      <w:r>
        <w:t>архитектурно-градостроительного облика объекта капитального строительства».</w:t>
      </w:r>
    </w:p>
    <w:p w:rsidR="000F658A" w:rsidRDefault="00CC11CD">
      <w:pPr>
        <w:ind w:left="99" w:right="166" w:firstLine="560"/>
      </w:pPr>
      <w:r>
        <w:t>Сокращенное наименование муниципальной услуги не устанавливается.</w:t>
      </w:r>
    </w:p>
    <w:p w:rsidR="000F658A" w:rsidRDefault="00CC11CD">
      <w:pPr>
        <w:numPr>
          <w:ilvl w:val="1"/>
          <w:numId w:val="2"/>
        </w:numPr>
        <w:ind w:right="166" w:firstLine="560"/>
      </w:pPr>
      <w:r>
        <w:t>Муниципальная услуга предоставляется Администрацией муниципа</w:t>
      </w:r>
      <w:r w:rsidR="006D4D1E">
        <w:t xml:space="preserve">льного   образования (далее– </w:t>
      </w:r>
      <w:r>
        <w:t>Администрация МО) «</w:t>
      </w:r>
      <w:proofErr w:type="spellStart"/>
      <w:r>
        <w:t>Палкинский</w:t>
      </w:r>
      <w:proofErr w:type="spellEnd"/>
      <w:r>
        <w:t xml:space="preserve"> район».</w:t>
      </w:r>
    </w:p>
    <w:p w:rsidR="000F658A" w:rsidRDefault="00CC11CD">
      <w:pPr>
        <w:ind w:left="99" w:right="166" w:firstLine="560"/>
      </w:pPr>
      <w:r>
        <w:t xml:space="preserve">Структурным подразделением, ответственным за предоставление </w:t>
      </w:r>
      <w:proofErr w:type="gramStart"/>
      <w:r>
        <w:t>муниципальной  услуги</w:t>
      </w:r>
      <w:proofErr w:type="gramEnd"/>
      <w:r>
        <w:t xml:space="preserve">  является  отдел по земельным отношениям и архитектуре Администрации МО «</w:t>
      </w:r>
      <w:proofErr w:type="spellStart"/>
      <w:r>
        <w:t>Палкинский</w:t>
      </w:r>
      <w:proofErr w:type="spellEnd"/>
      <w:r>
        <w:t xml:space="preserve"> район».</w:t>
      </w:r>
    </w:p>
    <w:p w:rsidR="000F658A" w:rsidRDefault="00CC11CD">
      <w:pPr>
        <w:ind w:left="674" w:right="166"/>
      </w:pPr>
      <w:r>
        <w:t>Участниками предоставления муниципальной услуги являются:</w:t>
      </w:r>
    </w:p>
    <w:p w:rsidR="000F658A" w:rsidRDefault="00CC11CD">
      <w:pPr>
        <w:ind w:left="674" w:right="1622"/>
      </w:pPr>
      <w:r>
        <w:t>1) Админ</w:t>
      </w:r>
      <w:r w:rsidR="0058556B">
        <w:t>истрация МО «</w:t>
      </w:r>
      <w:proofErr w:type="spellStart"/>
      <w:r w:rsidR="0058556B">
        <w:t>Палкинский</w:t>
      </w:r>
      <w:proofErr w:type="spellEnd"/>
      <w:r w:rsidR="0058556B">
        <w:t xml:space="preserve"> район», </w:t>
      </w:r>
      <w:r>
        <w:t>местонахождение:</w:t>
      </w:r>
    </w:p>
    <w:p w:rsidR="006A79B8" w:rsidRDefault="00CC11CD" w:rsidP="0058556B">
      <w:pPr>
        <w:ind w:left="674" w:right="166"/>
      </w:pPr>
      <w:r>
        <w:t xml:space="preserve">Псковская область, </w:t>
      </w:r>
      <w:proofErr w:type="spellStart"/>
      <w:r>
        <w:t>Палкинский</w:t>
      </w:r>
      <w:proofErr w:type="spellEnd"/>
      <w:r>
        <w:t xml:space="preserve"> район, </w:t>
      </w:r>
      <w:proofErr w:type="spellStart"/>
      <w:r>
        <w:t>рп</w:t>
      </w:r>
      <w:proofErr w:type="spellEnd"/>
      <w:r>
        <w:t>. Палкино, ул.</w:t>
      </w:r>
      <w:r w:rsidR="0058556B">
        <w:t xml:space="preserve"> </w:t>
      </w:r>
      <w:r>
        <w:t>Островская, д.25; контактные телефоны:</w:t>
      </w:r>
      <w:r w:rsidR="0058556B">
        <w:t xml:space="preserve"> </w:t>
      </w:r>
      <w:r>
        <w:t>+7 (81145) 2-13-73/</w:t>
      </w:r>
      <w:r w:rsidR="0058556B">
        <w:t>2-13-42;</w:t>
      </w:r>
      <w:r>
        <w:t xml:space="preserve"> </w:t>
      </w:r>
    </w:p>
    <w:p w:rsidR="006A79B8" w:rsidRDefault="00CC11CD" w:rsidP="0058556B">
      <w:pPr>
        <w:ind w:left="674" w:right="166"/>
      </w:pPr>
      <w:r>
        <w:t xml:space="preserve">адрес электронной почты: </w:t>
      </w:r>
      <w:r>
        <w:rPr>
          <w:color w:val="000080"/>
          <w:u w:val="single" w:color="000080"/>
        </w:rPr>
        <w:t>palkino@reg60.ru</w:t>
      </w:r>
      <w:r>
        <w:t xml:space="preserve">;  </w:t>
      </w:r>
    </w:p>
    <w:p w:rsidR="000F658A" w:rsidRDefault="00CC11CD" w:rsidP="0058556B">
      <w:pPr>
        <w:ind w:left="674" w:right="166"/>
      </w:pPr>
      <w:r>
        <w:t xml:space="preserve">адрес сайта в сети Интернет: </w:t>
      </w:r>
      <w:r>
        <w:rPr>
          <w:color w:val="000080"/>
          <w:u w:val="single" w:color="000080"/>
        </w:rPr>
        <w:t>https://palkino.gosuslugi.ru/</w:t>
      </w:r>
      <w:r>
        <w:t>;</w:t>
      </w:r>
    </w:p>
    <w:p w:rsidR="0058556B" w:rsidRDefault="00CC11CD">
      <w:pPr>
        <w:ind w:left="99" w:right="166" w:firstLine="560"/>
      </w:pPr>
      <w:r>
        <w:lastRenderedPageBreak/>
        <w:t xml:space="preserve">график работы: понедельник - четверг: с 08.00 до 17:00, перерыв с 13.00 до 14.00 часов; пятница: с 08.00 до 17:00, перерыв с 13.00 до 14.00 часов; суббота, воскресенье - выходные дни; </w:t>
      </w:r>
    </w:p>
    <w:p w:rsidR="006A79B8" w:rsidRDefault="00CC11CD" w:rsidP="0058556B">
      <w:pPr>
        <w:ind w:left="99" w:right="166" w:firstLine="560"/>
      </w:pPr>
      <w:r>
        <w:t>2) ГБУ ПО «МФЦ» офис МФЦ расположен по адресу:</w:t>
      </w:r>
      <w:r w:rsidR="0058556B">
        <w:t xml:space="preserve"> </w:t>
      </w:r>
      <w:r>
        <w:t xml:space="preserve">Псковская область, </w:t>
      </w:r>
      <w:proofErr w:type="spellStart"/>
      <w:r>
        <w:t>Палкинский</w:t>
      </w:r>
      <w:proofErr w:type="spellEnd"/>
      <w:r>
        <w:t xml:space="preserve"> район, поселок Палкино,</w:t>
      </w:r>
      <w:r w:rsidR="0058556B">
        <w:t xml:space="preserve"> </w:t>
      </w:r>
      <w:r>
        <w:t xml:space="preserve">Островская улица, </w:t>
      </w:r>
      <w:r w:rsidR="0058556B">
        <w:t xml:space="preserve">д.6; </w:t>
      </w:r>
    </w:p>
    <w:p w:rsidR="000F658A" w:rsidRDefault="0058556B" w:rsidP="0058556B">
      <w:pPr>
        <w:ind w:left="99" w:right="166" w:firstLine="560"/>
      </w:pPr>
      <w:r>
        <w:t>телефон офиса: +7</w:t>
      </w:r>
      <w:r w:rsidR="006A79B8">
        <w:t>(8112) 299 298</w:t>
      </w:r>
      <w:r w:rsidR="00CC11CD">
        <w:t>;</w:t>
      </w:r>
    </w:p>
    <w:p w:rsidR="006A79B8" w:rsidRDefault="00CC11CD" w:rsidP="006A79B8">
      <w:pPr>
        <w:ind w:left="674" w:right="166"/>
      </w:pPr>
      <w:r>
        <w:t xml:space="preserve">адрес сайта в сети Интернет: </w:t>
      </w:r>
      <w:hyperlink r:id="rId6" w:history="1">
        <w:r w:rsidR="006A79B8" w:rsidRPr="00280A8D">
          <w:rPr>
            <w:rStyle w:val="a3"/>
          </w:rPr>
          <w:t>https://mfc.pskov.ru/</w:t>
        </w:r>
      </w:hyperlink>
      <w:r>
        <w:t>;</w:t>
      </w:r>
    </w:p>
    <w:p w:rsidR="006A79B8" w:rsidRDefault="00CC11CD" w:rsidP="006A79B8">
      <w:pPr>
        <w:ind w:left="674" w:right="166"/>
      </w:pPr>
      <w:r>
        <w:t xml:space="preserve">адрес электронной почты: </w:t>
      </w:r>
      <w:hyperlink r:id="rId7" w:history="1">
        <w:r w:rsidR="006A79B8" w:rsidRPr="00280A8D">
          <w:rPr>
            <w:rStyle w:val="a3"/>
          </w:rPr>
          <w:t>info@mfc.pskov.ru</w:t>
        </w:r>
      </w:hyperlink>
      <w:r>
        <w:t xml:space="preserve">; </w:t>
      </w:r>
    </w:p>
    <w:p w:rsidR="000F658A" w:rsidRDefault="00CC11CD" w:rsidP="006A79B8">
      <w:pPr>
        <w:ind w:left="674" w:right="166"/>
      </w:pPr>
      <w:r>
        <w:t>график работы размещен на</w:t>
      </w:r>
      <w:r w:rsidR="006A79B8">
        <w:t xml:space="preserve"> </w:t>
      </w:r>
      <w:r>
        <w:t>официальном сайте МФЦ.</w:t>
      </w:r>
    </w:p>
    <w:p w:rsidR="000F658A" w:rsidRDefault="00CC11CD">
      <w:pPr>
        <w:ind w:left="99" w:right="166" w:firstLine="560"/>
      </w:pPr>
      <w:r>
        <w:t>Заявление о выдаче согласования архитектурно-градостроительного облика объекта капитального строительства п</w:t>
      </w:r>
      <w:r w:rsidR="000F1F23">
        <w:t xml:space="preserve">о форме, согласно Приложению 1 </w:t>
      </w:r>
      <w:proofErr w:type="gramStart"/>
      <w:r>
        <w:t>к  настоящему</w:t>
      </w:r>
      <w:proofErr w:type="gramEnd"/>
      <w:r>
        <w:t xml:space="preserve">  Административному  регламенту, с комплектом документов принимается:</w:t>
      </w:r>
    </w:p>
    <w:p w:rsidR="000F658A" w:rsidRDefault="00CC11CD">
      <w:pPr>
        <w:ind w:left="674" w:right="166"/>
      </w:pPr>
      <w:r>
        <w:t>1) при личной явке:</w:t>
      </w:r>
    </w:p>
    <w:p w:rsidR="000F1F23" w:rsidRDefault="00CC11CD" w:rsidP="000F1F23">
      <w:pPr>
        <w:spacing w:after="3" w:line="240" w:lineRule="auto"/>
        <w:ind w:left="142" w:right="76" w:firstLine="532"/>
      </w:pPr>
      <w:r>
        <w:t>в Администрацию МО «</w:t>
      </w:r>
      <w:proofErr w:type="spellStart"/>
      <w:r>
        <w:t>Палкинский</w:t>
      </w:r>
      <w:proofErr w:type="spellEnd"/>
      <w:r>
        <w:t xml:space="preserve"> район»; в филиалах,</w:t>
      </w:r>
      <w:r w:rsidR="000F1F23">
        <w:t xml:space="preserve"> </w:t>
      </w:r>
      <w:r>
        <w:t xml:space="preserve">отделах, удаленных рабочих местах «МФЦ»; </w:t>
      </w:r>
    </w:p>
    <w:p w:rsidR="000F658A" w:rsidRDefault="00CC11CD" w:rsidP="000F1F23">
      <w:pPr>
        <w:spacing w:after="3" w:line="240" w:lineRule="auto"/>
        <w:ind w:left="142" w:right="76" w:firstLine="532"/>
      </w:pPr>
      <w:r>
        <w:t>2) без личной явки:</w:t>
      </w:r>
    </w:p>
    <w:p w:rsidR="000F658A" w:rsidRDefault="00CC11CD" w:rsidP="000F1F23">
      <w:pPr>
        <w:ind w:left="142" w:right="166"/>
      </w:pPr>
      <w:r>
        <w:t>в электронной форме через личный кабинет заявителя на ЕПГУ (при наличии технической возможности).</w:t>
      </w:r>
    </w:p>
    <w:p w:rsidR="000F658A" w:rsidRDefault="00CC11CD">
      <w:pPr>
        <w:ind w:left="99" w:right="166" w:firstLine="560"/>
      </w:pPr>
      <w:r>
        <w:t>Заявитель имеет право записаться на прием для подачи заявления о предоставлении услуги следующими способами:</w:t>
      </w:r>
    </w:p>
    <w:p w:rsidR="000F658A" w:rsidRDefault="00CC11CD" w:rsidP="000F1F23">
      <w:pPr>
        <w:numPr>
          <w:ilvl w:val="0"/>
          <w:numId w:val="4"/>
        </w:numPr>
        <w:ind w:left="142" w:right="166" w:firstLine="560"/>
      </w:pPr>
      <w:r>
        <w:t>посредством ЕПГУ - в Администрацию МО «</w:t>
      </w:r>
      <w:proofErr w:type="spellStart"/>
      <w:r>
        <w:t>Палкинский</w:t>
      </w:r>
      <w:proofErr w:type="spellEnd"/>
      <w:r>
        <w:t xml:space="preserve"> район», в </w:t>
      </w:r>
    </w:p>
    <w:p w:rsidR="000F658A" w:rsidRDefault="00CC11CD">
      <w:pPr>
        <w:ind w:left="99" w:right="166"/>
      </w:pPr>
      <w:r>
        <w:t>МФЦ (при наличии технической возможности);</w:t>
      </w:r>
    </w:p>
    <w:p w:rsidR="000F658A" w:rsidRDefault="00CC11CD" w:rsidP="000F1F23">
      <w:pPr>
        <w:numPr>
          <w:ilvl w:val="0"/>
          <w:numId w:val="4"/>
        </w:numPr>
        <w:ind w:right="166" w:firstLine="35"/>
      </w:pPr>
      <w:r>
        <w:t>по телефону - в Администрацию МО Палкинского района, в МФЦ;</w:t>
      </w:r>
    </w:p>
    <w:p w:rsidR="000F658A" w:rsidRDefault="00CC11CD" w:rsidP="000F1F23">
      <w:pPr>
        <w:numPr>
          <w:ilvl w:val="0"/>
          <w:numId w:val="4"/>
        </w:numPr>
        <w:ind w:left="142" w:right="166" w:firstLine="560"/>
      </w:pPr>
      <w:proofErr w:type="gramStart"/>
      <w:r>
        <w:t>посредством  сайта</w:t>
      </w:r>
      <w:proofErr w:type="gramEnd"/>
      <w:r>
        <w:t xml:space="preserve">  органа  местного  самоуправления - в Администрацию МО « </w:t>
      </w:r>
      <w:proofErr w:type="spellStart"/>
      <w:r>
        <w:t>Палкинский</w:t>
      </w:r>
      <w:proofErr w:type="spellEnd"/>
      <w:r>
        <w:t xml:space="preserve"> район» (при наличии технической возможности).</w:t>
      </w:r>
    </w:p>
    <w:p w:rsidR="000F658A" w:rsidRDefault="00CC11CD">
      <w:pPr>
        <w:ind w:left="99" w:right="166" w:firstLine="560"/>
      </w:pPr>
      <w:r>
        <w:t>Для записи заявитель выбирает любые свободные для приема дату и время в пределах установленного в Администрации МО «</w:t>
      </w:r>
      <w:proofErr w:type="spellStart"/>
      <w:r>
        <w:t>Палкинский</w:t>
      </w:r>
      <w:proofErr w:type="spellEnd"/>
      <w:r>
        <w:t xml:space="preserve"> район» или МФЦ графика приема заявителей.</w:t>
      </w:r>
    </w:p>
    <w:p w:rsidR="000F658A" w:rsidRDefault="00CC11CD" w:rsidP="00F30E3D">
      <w:pPr>
        <w:numPr>
          <w:ilvl w:val="1"/>
          <w:numId w:val="5"/>
        </w:numPr>
        <w:spacing w:after="3" w:line="240" w:lineRule="auto"/>
        <w:ind w:right="166" w:hanging="10"/>
      </w:pPr>
      <w: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w:t>
      </w:r>
      <w:r w:rsidR="00F30E3D">
        <w:t xml:space="preserve">нина Российской Федерации либо </w:t>
      </w:r>
      <w:r>
        <w:t>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МО «</w:t>
      </w:r>
      <w:proofErr w:type="spellStart"/>
      <w:r>
        <w:t>Палкинский</w:t>
      </w:r>
      <w:proofErr w:type="spellEnd"/>
      <w:r>
        <w:t xml:space="preserve"> район», ГБУ ПО «МФЦ» с использованием информационных технологий, указанных в частях 10 и 11 статьи 7 Федерального закона от 27.07.2010 № 210-ФЗ «Об организации предоставления государственных и муниципальных услуг» (при наличии технической возможности).</w:t>
      </w:r>
    </w:p>
    <w:p w:rsidR="000F658A" w:rsidRDefault="00CC11CD" w:rsidP="00F30E3D">
      <w:pPr>
        <w:numPr>
          <w:ilvl w:val="1"/>
          <w:numId w:val="5"/>
        </w:numPr>
        <w:ind w:right="166" w:hanging="10"/>
      </w:pPr>
      <w:r>
        <w:t>При предоставлении муниципальной услуги в электронной форме идентификация и аутентификация могут осуществляться посредством:</w:t>
      </w:r>
    </w:p>
    <w:p w:rsidR="000F658A" w:rsidRDefault="00CC11CD" w:rsidP="00F30E3D">
      <w:pPr>
        <w:numPr>
          <w:ilvl w:val="0"/>
          <w:numId w:val="6"/>
        </w:numPr>
        <w:ind w:right="166"/>
      </w:pPr>
      <w:r>
        <w:t xml:space="preserve">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w:t>
      </w:r>
      <w:r>
        <w:lastRenderedPageBreak/>
        <w:t>идентификации и аутентификации, при условии совпадения сведений о физическом лице в указанных информационных системах;</w:t>
      </w:r>
    </w:p>
    <w:p w:rsidR="000F658A" w:rsidRDefault="00CC11CD">
      <w:pPr>
        <w:numPr>
          <w:ilvl w:val="0"/>
          <w:numId w:val="6"/>
        </w:numPr>
        <w:ind w:right="166"/>
      </w:pPr>
      <w:r>
        <w:t>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0F658A" w:rsidRDefault="00CC11CD">
      <w:pPr>
        <w:ind w:left="99" w:right="166"/>
      </w:pPr>
      <w:r>
        <w:t xml:space="preserve">          8. Результатом предоставления муниципальной услуги является:</w:t>
      </w:r>
    </w:p>
    <w:p w:rsidR="000F658A" w:rsidRDefault="00CC11CD" w:rsidP="007925C5">
      <w:pPr>
        <w:numPr>
          <w:ilvl w:val="0"/>
          <w:numId w:val="7"/>
        </w:numPr>
        <w:ind w:right="166"/>
      </w:pPr>
      <w:r>
        <w:t>решение о согласовании архитектурно-градостроительного облика (о внесении изменений в архитектурно-градостроительный облик) объекта капитального строительства по форме, согласно Приложению 2 к настоящему</w:t>
      </w:r>
      <w:r w:rsidR="007925C5">
        <w:t xml:space="preserve"> </w:t>
      </w:r>
      <w:r>
        <w:t>Административному регламенту;</w:t>
      </w:r>
    </w:p>
    <w:p w:rsidR="000F658A" w:rsidRDefault="00CC11CD">
      <w:pPr>
        <w:numPr>
          <w:ilvl w:val="0"/>
          <w:numId w:val="7"/>
        </w:numPr>
        <w:ind w:right="166"/>
      </w:pPr>
      <w:r>
        <w:t>решение об отказе в согласовании архитектурно- градостроительного облика (во внесении изменений в а</w:t>
      </w:r>
      <w:r w:rsidR="007925C5">
        <w:t xml:space="preserve">рхитектурно- градостроительный </w:t>
      </w:r>
      <w:r>
        <w:t xml:space="preserve">облик) </w:t>
      </w:r>
      <w:proofErr w:type="gramStart"/>
      <w:r>
        <w:t>объекта  капитального</w:t>
      </w:r>
      <w:proofErr w:type="gramEnd"/>
      <w:r>
        <w:t xml:space="preserve">  строительства по форме, согласно Приложению 3 к настоящему Административному регламенту;</w:t>
      </w:r>
    </w:p>
    <w:p w:rsidR="000F658A" w:rsidRDefault="00CC11CD">
      <w:pPr>
        <w:numPr>
          <w:ilvl w:val="0"/>
          <w:numId w:val="7"/>
        </w:numPr>
        <w:ind w:right="166"/>
      </w:pPr>
      <w:r>
        <w:t>решение о возврате заявления и документов по форме, согласно Приложению 4 к настоящему Административному регламенту.</w:t>
      </w:r>
    </w:p>
    <w:p w:rsidR="000F658A" w:rsidRDefault="00CC11CD">
      <w:pPr>
        <w:ind w:left="99" w:right="166" w:firstLine="560"/>
      </w:pPr>
      <w:r>
        <w:t>Результат предоставления муниципальной услуги предоставляется (направляется) способом, указанным в заявлении:</w:t>
      </w:r>
    </w:p>
    <w:p w:rsidR="000F658A" w:rsidRDefault="00CC11CD">
      <w:pPr>
        <w:ind w:left="674" w:right="503"/>
      </w:pPr>
      <w:r>
        <w:t>а) при л</w:t>
      </w:r>
      <w:r w:rsidR="007925C5">
        <w:t>ичной явке в Администрацию МО «</w:t>
      </w:r>
      <w:proofErr w:type="spellStart"/>
      <w:r>
        <w:t>Палкинский</w:t>
      </w:r>
      <w:proofErr w:type="spellEnd"/>
      <w:r>
        <w:t xml:space="preserve"> район» или МФЦ;</w:t>
      </w:r>
    </w:p>
    <w:p w:rsidR="000F658A" w:rsidRDefault="00CC11CD">
      <w:pPr>
        <w:ind w:left="674" w:right="166"/>
      </w:pPr>
      <w:r>
        <w:t xml:space="preserve">б) в электронной форме с использованием ЕПГУ; </w:t>
      </w:r>
    </w:p>
    <w:p w:rsidR="000F658A" w:rsidRDefault="00CC11CD">
      <w:pPr>
        <w:ind w:left="674" w:right="166"/>
      </w:pPr>
      <w:r>
        <w:t>в) посредством почтовой связи.</w:t>
      </w:r>
    </w:p>
    <w:p w:rsidR="000F658A" w:rsidRDefault="00CC11CD" w:rsidP="007925C5">
      <w:pPr>
        <w:numPr>
          <w:ilvl w:val="1"/>
          <w:numId w:val="7"/>
        </w:numPr>
        <w:ind w:left="99" w:right="166" w:firstLine="1092"/>
      </w:pPr>
      <w:r>
        <w:t>Срок предоставления мун</w:t>
      </w:r>
      <w:r w:rsidR="007925C5">
        <w:t xml:space="preserve">иципальной услуги составляет не </w:t>
      </w:r>
      <w:r>
        <w:t>более</w:t>
      </w:r>
      <w:r w:rsidR="007925C5">
        <w:t xml:space="preserve"> </w:t>
      </w:r>
      <w:r>
        <w:t>10 рабочих дней со дня получения заявления о предоставлении</w:t>
      </w:r>
      <w:r w:rsidR="007925C5">
        <w:t xml:space="preserve"> </w:t>
      </w:r>
      <w:r>
        <w:t>муниципальной услуги Администрацией МО «</w:t>
      </w:r>
      <w:proofErr w:type="spellStart"/>
      <w:r>
        <w:t>Палкинский</w:t>
      </w:r>
      <w:proofErr w:type="spellEnd"/>
      <w:r>
        <w:t xml:space="preserve"> район». </w:t>
      </w:r>
    </w:p>
    <w:p w:rsidR="000F658A" w:rsidRDefault="00CC11CD">
      <w:pPr>
        <w:ind w:left="99" w:right="166" w:firstLine="560"/>
      </w:pPr>
      <w:r>
        <w:t>Срок для возврата заявления и доку</w:t>
      </w:r>
      <w:r w:rsidR="007925C5">
        <w:t>ментов – в течение 2 рабочих дней</w:t>
      </w:r>
      <w:r>
        <w:t xml:space="preserve"> со дня получения заявления о предоставлении муниципальной услуги Администрацией МО «</w:t>
      </w:r>
      <w:proofErr w:type="spellStart"/>
      <w:r>
        <w:t>Палкинский</w:t>
      </w:r>
      <w:proofErr w:type="spellEnd"/>
      <w:r>
        <w:t xml:space="preserve"> район».</w:t>
      </w:r>
    </w:p>
    <w:p w:rsidR="000F658A" w:rsidRDefault="00CC11CD" w:rsidP="007925C5">
      <w:pPr>
        <w:numPr>
          <w:ilvl w:val="1"/>
          <w:numId w:val="7"/>
        </w:numPr>
        <w:ind w:left="142" w:right="166" w:firstLine="1092"/>
      </w:pPr>
      <w:r>
        <w:t>Перечень нормативных правовых актов, непосредственно регулирующих предоставление муниципальной услуги:</w:t>
      </w:r>
    </w:p>
    <w:p w:rsidR="000F658A" w:rsidRDefault="00CC11CD">
      <w:pPr>
        <w:ind w:left="674" w:right="166"/>
      </w:pPr>
      <w:r>
        <w:t>Градостроительный кодекс Российской Федерации;</w:t>
      </w:r>
    </w:p>
    <w:p w:rsidR="000F658A" w:rsidRDefault="00CC11CD">
      <w:pPr>
        <w:ind w:left="674" w:right="166"/>
      </w:pPr>
      <w:proofErr w:type="gramStart"/>
      <w:r>
        <w:t>Постановление  Правительства</w:t>
      </w:r>
      <w:proofErr w:type="gramEnd"/>
      <w:r>
        <w:t xml:space="preserve">  РФ  от  29.05.2023  №  857</w:t>
      </w:r>
    </w:p>
    <w:p w:rsidR="000F658A" w:rsidRDefault="00CC11CD" w:rsidP="00980BD2">
      <w:pPr>
        <w:spacing w:after="3" w:line="240" w:lineRule="auto"/>
        <w:ind w:left="99" w:firstLine="560"/>
      </w:pPr>
      <w:r>
        <w:t xml:space="preserve">«Об утверждении требований к архитектурно-градостроительному </w:t>
      </w:r>
      <w:proofErr w:type="gramStart"/>
      <w:r>
        <w:t>облику  объекта</w:t>
      </w:r>
      <w:proofErr w:type="gramEnd"/>
      <w:r>
        <w:t xml:space="preserve"> капитального строительства и Правил согласования ар</w:t>
      </w:r>
      <w:r w:rsidR="00980BD2">
        <w:t xml:space="preserve">хитектурно-градостроительного облика объекта капитального строительства» </w:t>
      </w:r>
      <w:r>
        <w:t>(далее – Правила);</w:t>
      </w:r>
    </w:p>
    <w:p w:rsidR="000F658A" w:rsidRDefault="00CC11CD">
      <w:pPr>
        <w:ind w:left="99" w:right="166" w:firstLine="480"/>
      </w:pPr>
      <w:r>
        <w:t>Федеральный закон от 06.10.2003 № 131-ФЗ «Об общих принципах организации местного самоуправления в Российской Федерации»;</w:t>
      </w:r>
    </w:p>
    <w:p w:rsidR="000F658A" w:rsidRDefault="00CC11CD">
      <w:pPr>
        <w:ind w:left="99" w:right="166" w:firstLine="480"/>
      </w:pPr>
      <w:r>
        <w:t>Федеральный закон от 02.05.2006 № 59-ФЗ «О порядке рассмотрения обращений граждан Российской Федерации»;</w:t>
      </w:r>
    </w:p>
    <w:p w:rsidR="000F658A" w:rsidRDefault="00CC11CD">
      <w:pPr>
        <w:ind w:left="99" w:right="166" w:firstLine="560"/>
      </w:pPr>
      <w:r>
        <w:t>Федеральный закон от 27.07.2010 № 210-ФЗ «Об организации предоставления государственных и муниципальных услуг».</w:t>
      </w:r>
    </w:p>
    <w:p w:rsidR="000F658A" w:rsidRDefault="005E4CB7" w:rsidP="005E4CB7">
      <w:pPr>
        <w:spacing w:after="3" w:line="240" w:lineRule="auto"/>
        <w:ind w:left="109" w:right="168" w:hanging="10"/>
      </w:pPr>
      <w:r>
        <w:t xml:space="preserve">          11. Исчерпывающий перечень </w:t>
      </w:r>
      <w:proofErr w:type="gramStart"/>
      <w:r w:rsidR="00CC11CD">
        <w:t>документов,  необходимых</w:t>
      </w:r>
      <w:proofErr w:type="gramEnd"/>
      <w:r w:rsidR="00CC11CD">
        <w:t xml:space="preserve">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rsidR="000F658A" w:rsidRDefault="00CC11CD" w:rsidP="005E4CB7">
      <w:pPr>
        <w:ind w:left="142" w:right="166" w:firstLine="542"/>
      </w:pPr>
      <w:proofErr w:type="gramStart"/>
      <w:r>
        <w:lastRenderedPageBreak/>
        <w:t>а)  заявление</w:t>
      </w:r>
      <w:proofErr w:type="gramEnd"/>
      <w:r>
        <w:t xml:space="preserve"> о выдаче согласования архитектурно- градостроительного</w:t>
      </w:r>
      <w:r w:rsidR="005E4CB7">
        <w:t xml:space="preserve"> </w:t>
      </w:r>
      <w:r>
        <w:t>облика  объекта  капитального  строительства по форме, согласно Приложению 1 к настоящему Административному регламенту;</w:t>
      </w:r>
    </w:p>
    <w:p w:rsidR="000F658A" w:rsidRDefault="005E4CB7" w:rsidP="005E4CB7">
      <w:pPr>
        <w:ind w:left="142" w:right="166" w:firstLine="542"/>
      </w:pPr>
      <w:r>
        <w:t xml:space="preserve">б) документ, </w:t>
      </w:r>
      <w:r w:rsidR="00CC11CD">
        <w:t>удостовер</w:t>
      </w:r>
      <w:r>
        <w:t xml:space="preserve">яющий   личность   заявителя или </w:t>
      </w:r>
      <w:r w:rsidR="00CC11CD">
        <w:t>представителя заявителя, в случае представления заявления о выдаче согласования архитектурно-градостроительного облика объекта капитального строительства и прилагаемых к нему документов посредством личного обращения в Администрацию МО «</w:t>
      </w:r>
      <w:proofErr w:type="spellStart"/>
      <w:r w:rsidR="00CC11CD">
        <w:t>Палкинский</w:t>
      </w:r>
      <w:proofErr w:type="spellEnd"/>
      <w:r w:rsidR="00CC11CD">
        <w:t xml:space="preserve"> район», в МФЦ.</w:t>
      </w:r>
    </w:p>
    <w:p w:rsidR="000F658A" w:rsidRDefault="005E4CB7">
      <w:pPr>
        <w:ind w:left="99" w:right="166" w:firstLine="560"/>
      </w:pPr>
      <w:r>
        <w:t xml:space="preserve">В случае направления </w:t>
      </w:r>
      <w:proofErr w:type="gramStart"/>
      <w:r w:rsidR="00CC11CD">
        <w:t>заявления  посредством</w:t>
      </w:r>
      <w:proofErr w:type="gramEnd"/>
      <w:r w:rsidR="00CC11CD">
        <w:t xml:space="preserve">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0F658A" w:rsidRDefault="00CC11CD">
      <w:pPr>
        <w:ind w:left="99" w:right="166" w:firstLine="560"/>
      </w:pPr>
      <w:r>
        <w:t xml:space="preserve">в) документ, подтверждающий полномочия представителя заявителя </w:t>
      </w:r>
      <w:proofErr w:type="gramStart"/>
      <w:r>
        <w:t>действовать  от</w:t>
      </w:r>
      <w:proofErr w:type="gramEnd"/>
      <w:r>
        <w:t xml:space="preserve">  имени  заявителя  (в  случае  обращения за получением услуги представителя заявителя). В случае представления документов в электронной форме посредством ЕПГУ,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0F658A" w:rsidRDefault="00CC11CD">
      <w:pPr>
        <w:ind w:left="674" w:right="166"/>
      </w:pPr>
      <w:r>
        <w:t>г) разделы проектной документации объекта капитального строительства:</w:t>
      </w:r>
    </w:p>
    <w:p w:rsidR="000F658A" w:rsidRDefault="00CC11CD">
      <w:pPr>
        <w:numPr>
          <w:ilvl w:val="0"/>
          <w:numId w:val="8"/>
        </w:numPr>
        <w:ind w:right="166" w:firstLine="560"/>
      </w:pPr>
      <w:r>
        <w:t>пояснительная записка;</w:t>
      </w:r>
    </w:p>
    <w:p w:rsidR="005E4CB7" w:rsidRDefault="00CC11CD">
      <w:pPr>
        <w:numPr>
          <w:ilvl w:val="0"/>
          <w:numId w:val="8"/>
        </w:numPr>
        <w:ind w:right="166" w:firstLine="560"/>
      </w:pPr>
      <w:r>
        <w:t xml:space="preserve">схема планировочной организации земельного участка;  </w:t>
      </w:r>
    </w:p>
    <w:p w:rsidR="000F658A" w:rsidRDefault="00CC11CD">
      <w:pPr>
        <w:numPr>
          <w:ilvl w:val="0"/>
          <w:numId w:val="8"/>
        </w:numPr>
        <w:ind w:right="166" w:firstLine="560"/>
      </w:pPr>
      <w:r>
        <w:t>объемно-планировочные и архитектурные решения.</w:t>
      </w:r>
    </w:p>
    <w:p w:rsidR="000F658A" w:rsidRDefault="00CC11CD">
      <w:pPr>
        <w:ind w:left="99" w:right="166" w:firstLine="560"/>
      </w:pPr>
      <w:r>
        <w:t xml:space="preserve">    Дополнительно в составе разделов проектной документации заявитель вправе предоставить:</w:t>
      </w:r>
    </w:p>
    <w:p w:rsidR="000F658A" w:rsidRDefault="00CC11CD">
      <w:pPr>
        <w:numPr>
          <w:ilvl w:val="0"/>
          <w:numId w:val="8"/>
        </w:numPr>
        <w:ind w:right="166" w:firstLine="560"/>
      </w:pPr>
      <w:r>
        <w:t>план размещения объекта капитального строительства в составе планируемой жилой группы (для жилых зданий) или в составе окружающей застройки (для общественных зданий), предусмотренных проектом планировки территории (в случае размещения объе</w:t>
      </w:r>
      <w:r w:rsidR="005E4CB7">
        <w:t xml:space="preserve">кта капитального строительства </w:t>
      </w:r>
      <w:r>
        <w:t xml:space="preserve">в </w:t>
      </w:r>
      <w:proofErr w:type="gramStart"/>
      <w:r>
        <w:t>соответствии  с</w:t>
      </w:r>
      <w:proofErr w:type="gramEnd"/>
      <w:r>
        <w:t xml:space="preserve">  планировочными и  объемно-пространственными решениями  застройки  территории, в соответствии с проектом планировки территории);</w:t>
      </w:r>
    </w:p>
    <w:p w:rsidR="000F658A" w:rsidRDefault="00CC11CD">
      <w:pPr>
        <w:numPr>
          <w:ilvl w:val="0"/>
          <w:numId w:val="8"/>
        </w:numPr>
        <w:ind w:right="166" w:firstLine="560"/>
      </w:pPr>
      <w:r>
        <w:t>цветовые решения фасадов;</w:t>
      </w:r>
    </w:p>
    <w:p w:rsidR="000F658A" w:rsidRDefault="00CC11CD">
      <w:pPr>
        <w:numPr>
          <w:ilvl w:val="0"/>
          <w:numId w:val="8"/>
        </w:numPr>
        <w:spacing w:after="0" w:line="259" w:lineRule="auto"/>
        <w:ind w:right="166" w:firstLine="560"/>
      </w:pPr>
      <w:r>
        <w:t>иные графические и экспозиционные материалы в следующем составе:</w:t>
      </w:r>
    </w:p>
    <w:p w:rsidR="005E4CB7" w:rsidRDefault="00CC11CD" w:rsidP="005E4CB7">
      <w:pPr>
        <w:ind w:left="99" w:right="166" w:firstLine="43"/>
      </w:pPr>
      <w:r>
        <w:t>перспективные (трехмерные) изображения проектируемого объекта, встроенные в фотографию реального состояния окружающей застройки, не менее 3 видов; схема разверток фасадов в контексте окружающей застройки;</w:t>
      </w:r>
      <w:r w:rsidR="005E4CB7">
        <w:t xml:space="preserve"> </w:t>
      </w:r>
      <w:r>
        <w:t>схемы фасадов и фрагментов фасадов с обозначением фасадных конструкций и указанием отделочных материалов.</w:t>
      </w:r>
    </w:p>
    <w:p w:rsidR="005E4CB7" w:rsidRDefault="00CC11CD" w:rsidP="005E4CB7">
      <w:pPr>
        <w:ind w:left="99" w:right="166" w:firstLine="610"/>
      </w:pPr>
      <w:r>
        <w:t>д) правоустанавливающие документы на земельный участок, объект капитального строительства (если сведения о них отсутствуют в Едином государственном реестре недвижимости).</w:t>
      </w:r>
    </w:p>
    <w:p w:rsidR="005E4CB7" w:rsidRDefault="00CC11CD" w:rsidP="005E4CB7">
      <w:pPr>
        <w:ind w:left="99" w:right="166" w:firstLine="610"/>
      </w:pPr>
      <w:r>
        <w:lastRenderedPageBreak/>
        <w:t>Документы, указанные в подпунктах «б» и «в» настоящего пункта, при личной подаче представляются в оригиналах и после идентификации заявителя и подтверждения полномочий возвращаются заявителю.</w:t>
      </w:r>
    </w:p>
    <w:p w:rsidR="005E4CB7" w:rsidRDefault="00CC11CD" w:rsidP="005E4CB7">
      <w:pPr>
        <w:ind w:left="99" w:right="166" w:firstLine="610"/>
      </w:pPr>
      <w:r>
        <w:t xml:space="preserve">Документы, предусмотренные подпунктом «г» настоящего пункта, при личной </w:t>
      </w:r>
      <w:r>
        <w:tab/>
        <w:t xml:space="preserve"> подаче </w:t>
      </w:r>
      <w:r>
        <w:tab/>
        <w:t xml:space="preserve"> представляются </w:t>
      </w:r>
      <w:r>
        <w:tab/>
        <w:t xml:space="preserve"> в </w:t>
      </w:r>
      <w:r>
        <w:tab/>
        <w:t xml:space="preserve"> копиях, </w:t>
      </w:r>
      <w:r>
        <w:tab/>
        <w:t xml:space="preserve"> заверенных в установленном порядке.</w:t>
      </w:r>
    </w:p>
    <w:p w:rsidR="005E4CB7" w:rsidRDefault="00CC11CD" w:rsidP="005E4CB7">
      <w:pPr>
        <w:ind w:left="99" w:right="166" w:firstLine="610"/>
      </w:pPr>
      <w:r>
        <w:t xml:space="preserve">11. 1. Заявление о выдаче согласования архитектурно- градостроительного </w:t>
      </w:r>
      <w:proofErr w:type="gramStart"/>
      <w:r>
        <w:t>облика  объекта</w:t>
      </w:r>
      <w:proofErr w:type="gramEnd"/>
      <w:r>
        <w:t xml:space="preserve">  капитального  строительства и прилагаемые разделы проектной документации могут быть поданы лично, либо посредством почтовой связи, либо в форме электронного документа с использованием информационно-телекоммуникационных сетей общего пользования, в том числе посредством ЕПГУ, с соблюдением требований законодательства Российской Федерации о защите государственной тайны.</w:t>
      </w:r>
    </w:p>
    <w:p w:rsidR="005E4CB7" w:rsidRDefault="00CC11CD" w:rsidP="005E4CB7">
      <w:pPr>
        <w:ind w:left="99" w:right="166" w:firstLine="610"/>
      </w:pPr>
      <w:r>
        <w:t xml:space="preserve">В случае подачи заявления и прилагаемых разделов проектной документации в форме электронного документа, подача заявления и разделов проектной </w:t>
      </w:r>
      <w:r w:rsidR="005E4CB7">
        <w:t>д</w:t>
      </w:r>
      <w:r>
        <w:t xml:space="preserve">окументации на бумажном носителе не требуется. </w:t>
      </w:r>
    </w:p>
    <w:p w:rsidR="00F91B52" w:rsidRDefault="00CC11CD" w:rsidP="00F91B52">
      <w:pPr>
        <w:ind w:left="99" w:right="166" w:firstLine="610"/>
      </w:pPr>
      <w:r>
        <w:t>Разделы проектной документации, содержащие сведения, относящиеся к государственной тайне, подаются с соблюдением требований законодательства Российской Федерации о государственной тайне.</w:t>
      </w:r>
    </w:p>
    <w:p w:rsidR="00F91B52" w:rsidRDefault="00CC11CD" w:rsidP="00F91B52">
      <w:pPr>
        <w:ind w:left="99" w:right="166" w:firstLine="610"/>
      </w:pPr>
      <w:r>
        <w:t>Документы, прилагаемые заявителем к заявлению о выдаче согласования архитектурно-градостроительного облика (внесении изменений в архитектурно-градостроительный облик) объекта капитального строительства, представляемые в электронной форме, направляются в следующих форматах:</w:t>
      </w:r>
    </w:p>
    <w:p w:rsidR="00F91B52" w:rsidRDefault="00CC11CD" w:rsidP="00F91B52">
      <w:pPr>
        <w:ind w:left="99" w:right="166" w:firstLine="610"/>
      </w:pPr>
      <w:r>
        <w:t xml:space="preserve">а) </w:t>
      </w:r>
      <w:proofErr w:type="spellStart"/>
      <w:r>
        <w:t>doc</w:t>
      </w:r>
      <w:proofErr w:type="spellEnd"/>
      <w:r>
        <w:t xml:space="preserve">, </w:t>
      </w:r>
      <w:proofErr w:type="spellStart"/>
      <w:r>
        <w:t>docx</w:t>
      </w:r>
      <w:proofErr w:type="spellEnd"/>
      <w:r>
        <w:t xml:space="preserve">, </w:t>
      </w:r>
      <w:proofErr w:type="spellStart"/>
      <w:r>
        <w:t>odt</w:t>
      </w:r>
      <w:proofErr w:type="spellEnd"/>
      <w: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F91B52" w:rsidRDefault="00CC11CD" w:rsidP="00F91B52">
      <w:pPr>
        <w:ind w:left="99" w:right="166" w:firstLine="610"/>
      </w:pPr>
      <w:r>
        <w:t xml:space="preserve">б) </w:t>
      </w:r>
      <w:proofErr w:type="spellStart"/>
      <w:r>
        <w:t>pdf</w:t>
      </w:r>
      <w:proofErr w:type="spellEnd"/>
      <w:r>
        <w:t xml:space="preserve"> - для документов с текстовым содержанием, а также документов с графическим содержанием;</w:t>
      </w:r>
    </w:p>
    <w:p w:rsidR="00F91B52" w:rsidRDefault="00CC11CD" w:rsidP="00F91B52">
      <w:pPr>
        <w:ind w:left="99" w:right="166" w:firstLine="610"/>
      </w:pPr>
      <w:r>
        <w:t xml:space="preserve">д) </w:t>
      </w:r>
      <w:proofErr w:type="spellStart"/>
      <w:r>
        <w:t>zip</w:t>
      </w:r>
      <w:proofErr w:type="spellEnd"/>
      <w:r>
        <w:t xml:space="preserve">, </w:t>
      </w:r>
      <w:proofErr w:type="spellStart"/>
      <w:r>
        <w:t>rar</w:t>
      </w:r>
      <w:proofErr w:type="spellEnd"/>
      <w:r>
        <w:t xml:space="preserve"> – для сжатых документов в один файл;</w:t>
      </w:r>
    </w:p>
    <w:p w:rsidR="00F91B52" w:rsidRDefault="00CC11CD" w:rsidP="00F91B52">
      <w:pPr>
        <w:ind w:left="99" w:right="166" w:firstLine="610"/>
      </w:pPr>
      <w:r>
        <w:t xml:space="preserve">ж) </w:t>
      </w:r>
      <w:proofErr w:type="spellStart"/>
      <w:r>
        <w:t>jpg</w:t>
      </w:r>
      <w:proofErr w:type="spellEnd"/>
      <w:r>
        <w:t xml:space="preserve">, </w:t>
      </w:r>
      <w:proofErr w:type="spellStart"/>
      <w:r>
        <w:t>jpeg</w:t>
      </w:r>
      <w:proofErr w:type="spellEnd"/>
      <w:r>
        <w:t xml:space="preserve">, </w:t>
      </w:r>
      <w:proofErr w:type="spellStart"/>
      <w:r>
        <w:t>png</w:t>
      </w:r>
      <w:proofErr w:type="spellEnd"/>
      <w:r>
        <w:t xml:space="preserve">, </w:t>
      </w:r>
      <w:proofErr w:type="spellStart"/>
      <w:r>
        <w:t>tiff</w:t>
      </w:r>
      <w:proofErr w:type="spellEnd"/>
      <w:r>
        <w:t xml:space="preserve"> - для документов с графическим содержанием и пояснениями к нему.</w:t>
      </w:r>
    </w:p>
    <w:p w:rsidR="00F91B52" w:rsidRDefault="00CC11CD" w:rsidP="00F91B52">
      <w:pPr>
        <w:ind w:left="99" w:right="166" w:firstLine="610"/>
      </w:pPr>
      <w:r>
        <w:t xml:space="preserve">В случае, если оригиналы документов, прилагаемых к заявлению о выдаче согласования архитектурно-градостроительного облика объекта капитального строительства,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proofErr w:type="spellStart"/>
      <w:r>
        <w:t>dpi</w:t>
      </w:r>
      <w:proofErr w:type="spellEnd"/>
      <w:r>
        <w:t xml:space="preserve">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F91B52" w:rsidRDefault="00CC11CD" w:rsidP="00F91B52">
      <w:pPr>
        <w:ind w:left="99" w:right="166" w:firstLine="610"/>
      </w:pPr>
      <w:r>
        <w:t>«черно-белый» (при отсутствии в документе графических изображений и (или) цветного текста);</w:t>
      </w:r>
    </w:p>
    <w:p w:rsidR="00F91B52" w:rsidRDefault="00CC11CD" w:rsidP="00F91B52">
      <w:pPr>
        <w:ind w:left="99" w:right="166" w:firstLine="610"/>
      </w:pPr>
      <w:r>
        <w:t>«оттенки серого» (при наличии в документе графических изображений, отличных от цветного графического изображения);</w:t>
      </w:r>
    </w:p>
    <w:p w:rsidR="00F91B52" w:rsidRDefault="00CC11CD" w:rsidP="00F91B52">
      <w:pPr>
        <w:ind w:left="99" w:right="166" w:firstLine="610"/>
      </w:pPr>
      <w:r>
        <w:t>«цветной» или «режим полной цветопередачи» (при наличии в документе цветных графических изображений либо цветного текста).</w:t>
      </w:r>
    </w:p>
    <w:p w:rsidR="000F658A" w:rsidRDefault="00CC11CD" w:rsidP="00F91B52">
      <w:pPr>
        <w:ind w:left="99" w:right="166" w:firstLine="610"/>
      </w:pPr>
      <w:r>
        <w:lastRenderedPageBreak/>
        <w:t>Количество файлов должно соответствовать количеству документов, каждый из которых содержит текстовую и (или) графическую информацию.</w:t>
      </w:r>
    </w:p>
    <w:p w:rsidR="00F91B52" w:rsidRDefault="00CC11CD" w:rsidP="00F91B52">
      <w:pPr>
        <w:ind w:left="99" w:right="166" w:firstLine="560"/>
      </w:pPr>
      <w:r>
        <w:t>Документы, прилагаемые заявителем к заявлению о выдаче согласования архитектурно-градостроительного облика объекта капитального строительства, представляемые в электронной форме, должны обеспечивать:</w:t>
      </w:r>
    </w:p>
    <w:p w:rsidR="000F658A" w:rsidRDefault="00CC11CD" w:rsidP="00F91B52">
      <w:pPr>
        <w:ind w:left="99" w:right="166" w:firstLine="560"/>
      </w:pPr>
      <w:r>
        <w:t>возможность идентифицировать документ и количество листов в документе;  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  содержать оглавление, соответствующее их смыслу и содержанию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0F658A" w:rsidRDefault="00CC11CD">
      <w:pPr>
        <w:ind w:left="99" w:right="166" w:firstLine="560"/>
      </w:pPr>
      <w:r>
        <w:t xml:space="preserve">Документы, подлежащие представлению в форматах </w:t>
      </w:r>
      <w:proofErr w:type="spellStart"/>
      <w:r>
        <w:t>xls</w:t>
      </w:r>
      <w:proofErr w:type="spellEnd"/>
      <w:r>
        <w:t xml:space="preserve">, </w:t>
      </w:r>
      <w:proofErr w:type="spellStart"/>
      <w:r>
        <w:t>xlsx</w:t>
      </w:r>
      <w:proofErr w:type="spellEnd"/>
      <w:r>
        <w:t xml:space="preserve"> или </w:t>
      </w:r>
      <w:proofErr w:type="spellStart"/>
      <w:r>
        <w:t>ods</w:t>
      </w:r>
      <w:proofErr w:type="spellEnd"/>
      <w:r>
        <w:t>, формируются в виде отдельного документа, представляемого в электронной форме.</w:t>
      </w:r>
    </w:p>
    <w:p w:rsidR="000F658A" w:rsidRDefault="00CC11CD" w:rsidP="00DA4948">
      <w:pPr>
        <w:numPr>
          <w:ilvl w:val="0"/>
          <w:numId w:val="9"/>
        </w:numPr>
        <w:ind w:right="166" w:firstLine="610"/>
      </w:pPr>
      <w:r>
        <w:t>Исчерпывающий перечень документов (сведений), необходимых в соответствии с законодательными или иными нормативными правовыми актами для получения согласования архитектурно- градостроительного облика объекта капитального строительства,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услуги) и подлежащих представлению в рамках межведомственного информационного взаимодействия:                  выписка из единого государственного реестра недвижимости об основных характеристиках и зарегистрированных правах на объект недвижимости (земельный участок, объект капитального строительства).</w:t>
      </w:r>
    </w:p>
    <w:p w:rsidR="000F658A" w:rsidRDefault="00CC11CD" w:rsidP="00DA4948">
      <w:pPr>
        <w:numPr>
          <w:ilvl w:val="1"/>
          <w:numId w:val="9"/>
        </w:numPr>
        <w:spacing w:after="3" w:line="240" w:lineRule="auto"/>
        <w:ind w:right="166" w:hanging="10"/>
      </w:pPr>
      <w:r>
        <w:t>Заявитель вправе представить документы (сведения), указанные в пункте 12 настоящего административного регламента, по собственной инициативе. Непредставление з</w:t>
      </w:r>
      <w:r w:rsidR="00DA4948">
        <w:t xml:space="preserve">аявителем указанных документов </w:t>
      </w:r>
      <w:r>
        <w:t xml:space="preserve">не является основанием </w:t>
      </w:r>
      <w:proofErr w:type="gramStart"/>
      <w:r>
        <w:t>для  отказа</w:t>
      </w:r>
      <w:proofErr w:type="gramEnd"/>
      <w:r>
        <w:t xml:space="preserve">  в  предоставлении муниципальной услуги.</w:t>
      </w:r>
    </w:p>
    <w:p w:rsidR="00DA4948" w:rsidRDefault="00CC11CD" w:rsidP="00DA4948">
      <w:pPr>
        <w:numPr>
          <w:ilvl w:val="1"/>
          <w:numId w:val="9"/>
        </w:numPr>
        <w:ind w:right="166" w:hanging="10"/>
      </w:pPr>
      <w:r>
        <w:t>При предоставлении муниципальной услуги запрещается требовать от Заявителя:</w:t>
      </w:r>
    </w:p>
    <w:p w:rsidR="00DA4948" w:rsidRDefault="00CC11CD" w:rsidP="00DA4948">
      <w:pPr>
        <w:ind w:left="99" w:right="166" w:firstLine="752"/>
      </w:pPr>
      <w: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DA4948" w:rsidRDefault="00CC11CD" w:rsidP="00DA4948">
      <w:pPr>
        <w:ind w:left="99" w:right="166" w:firstLine="752"/>
      </w:pPr>
      <w: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органов, предоставляющих муниципальную услугу,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27.08.2010 № 210-ФЗ;      </w:t>
      </w:r>
    </w:p>
    <w:p w:rsidR="00DA4948" w:rsidRDefault="00CC11CD" w:rsidP="00DA4948">
      <w:pPr>
        <w:ind w:left="99" w:right="166" w:firstLine="752"/>
      </w:pPr>
      <w:r>
        <w:lastRenderedPageBreak/>
        <w:t xml:space="preserve">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w:t>
      </w:r>
      <w:proofErr w:type="gramStart"/>
      <w:r>
        <w:t>самоуправления,  организации</w:t>
      </w:r>
      <w:proofErr w:type="gramEnd"/>
      <w:r>
        <w:t>,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части 1 статьи 9 Федерального закона от 27.08.2010 № 210-ФЗ;</w:t>
      </w:r>
    </w:p>
    <w:p w:rsidR="00DA4948" w:rsidRDefault="00CC11CD" w:rsidP="00DA4948">
      <w:pPr>
        <w:ind w:left="99" w:right="166" w:firstLine="752"/>
      </w:pPr>
      <w: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27.08.2010 № 210-ФЗ;</w:t>
      </w:r>
    </w:p>
    <w:p w:rsidR="000F658A" w:rsidRDefault="00CC11CD" w:rsidP="00DA4948">
      <w:pPr>
        <w:ind w:left="99" w:right="166" w:firstLine="752"/>
      </w:pPr>
      <w:r>
        <w:t>представления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27.08.2010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DA4948" w:rsidRDefault="00CC11CD" w:rsidP="00DA4948">
      <w:pPr>
        <w:numPr>
          <w:ilvl w:val="0"/>
          <w:numId w:val="9"/>
        </w:numPr>
        <w:ind w:right="166" w:firstLine="752"/>
      </w:pPr>
      <w:r>
        <w:t>Исчерпывающий перечень оснований для приостановления</w:t>
      </w:r>
      <w:r w:rsidR="00DA4948">
        <w:t xml:space="preserve"> </w:t>
      </w:r>
      <w:r>
        <w:t xml:space="preserve">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         </w:t>
      </w:r>
      <w:proofErr w:type="gramStart"/>
      <w:r>
        <w:t>Основания  для</w:t>
      </w:r>
      <w:proofErr w:type="gramEnd"/>
      <w:r>
        <w:t xml:space="preserve">  приостановления  муниципальной  услуги не предусмотрены.</w:t>
      </w:r>
    </w:p>
    <w:p w:rsidR="000F658A" w:rsidRDefault="00CC11CD" w:rsidP="00DA4948">
      <w:pPr>
        <w:numPr>
          <w:ilvl w:val="0"/>
          <w:numId w:val="9"/>
        </w:numPr>
        <w:ind w:right="166" w:firstLine="752"/>
      </w:pPr>
      <w:r>
        <w:t>Исчерпывающий перечень оснований для отказа в приеме документов, необходимых для предоставления муниципальной услуги.</w:t>
      </w:r>
    </w:p>
    <w:p w:rsidR="000F658A" w:rsidRDefault="00CC11CD">
      <w:pPr>
        <w:ind w:left="99" w:right="166"/>
      </w:pPr>
      <w:r>
        <w:t xml:space="preserve">           Основания для отказа в приеме документов не предусмотрены.</w:t>
      </w:r>
    </w:p>
    <w:p w:rsidR="000F658A" w:rsidRDefault="00CC11CD" w:rsidP="00DA4948">
      <w:pPr>
        <w:numPr>
          <w:ilvl w:val="0"/>
          <w:numId w:val="9"/>
        </w:numPr>
        <w:ind w:right="166" w:firstLine="752"/>
      </w:pPr>
      <w:r>
        <w:t>Исчерпывающий   перечень   оснований   для   отказа в предоставлении муниципальной услуги:</w:t>
      </w:r>
    </w:p>
    <w:p w:rsidR="000F658A" w:rsidRDefault="00DA4948">
      <w:pPr>
        <w:numPr>
          <w:ilvl w:val="0"/>
          <w:numId w:val="10"/>
        </w:numPr>
        <w:ind w:right="166"/>
      </w:pPr>
      <w:r>
        <w:t xml:space="preserve">отсутствие </w:t>
      </w:r>
      <w:proofErr w:type="gramStart"/>
      <w:r w:rsidR="00CC11CD">
        <w:t>права  на</w:t>
      </w:r>
      <w:proofErr w:type="gramEnd"/>
      <w:r w:rsidR="00CC11CD">
        <w:t xml:space="preserve">  получение  муниципальной  услуги  – с заявлением обратилось лицо, не соответствующее требованиям, установленным в пункте 3 настоящего регламента (в пункте 4 Правил);</w:t>
      </w:r>
    </w:p>
    <w:p w:rsidR="000F658A" w:rsidRDefault="00CC11CD">
      <w:pPr>
        <w:numPr>
          <w:ilvl w:val="0"/>
          <w:numId w:val="10"/>
        </w:numPr>
        <w:ind w:right="166"/>
      </w:pPr>
      <w:r>
        <w:t>объект капитального строительства находится за пределами зон, для которых правилами землепользования и застройки предусмотрено согласование архитектурно-градостроительного облика;</w:t>
      </w:r>
    </w:p>
    <w:p w:rsidR="000F658A" w:rsidRDefault="00CC11CD">
      <w:pPr>
        <w:numPr>
          <w:ilvl w:val="0"/>
          <w:numId w:val="10"/>
        </w:numPr>
        <w:ind w:right="166"/>
      </w:pPr>
      <w:r>
        <w:t xml:space="preserve">объект капитального строительства относится к числу объектов, предусмотренных в части 2 статьи 40.1 </w:t>
      </w:r>
      <w:proofErr w:type="spellStart"/>
      <w:r>
        <w:t>ГрК</w:t>
      </w:r>
      <w:proofErr w:type="spellEnd"/>
      <w:r>
        <w:t xml:space="preserve"> РФ, согласование архитектурно</w:t>
      </w:r>
      <w:r w:rsidR="00DA4948">
        <w:t>-</w:t>
      </w:r>
      <w:r>
        <w:t>градостроительного облика которых не требуется;</w:t>
      </w:r>
    </w:p>
    <w:p w:rsidR="000F658A" w:rsidRDefault="00CC11CD">
      <w:pPr>
        <w:numPr>
          <w:ilvl w:val="0"/>
          <w:numId w:val="10"/>
        </w:numPr>
        <w:ind w:right="166"/>
      </w:pPr>
      <w:r>
        <w:t>несоответствие архитектурных решений объекта капитального строительства, определяющих его архитектурно-градостроительный облик и содержащихся в разделах проектной документации, требованиям к архитектурно-градостроительному облику объекта капитального строительства, указанным в градостроительном регламенте.</w:t>
      </w:r>
    </w:p>
    <w:p w:rsidR="000F658A" w:rsidRDefault="00CC11CD" w:rsidP="00DA4948">
      <w:pPr>
        <w:ind w:left="99" w:right="166" w:firstLine="560"/>
      </w:pPr>
      <w:r>
        <w:t xml:space="preserve">15.1. Исчерпывающий перечень оснований для возврата заявления и документов заявителю: несоответствие заявления требованиям, установленным в пункте 13 настоящего Административного регламента; выявление в ходе </w:t>
      </w:r>
      <w:r>
        <w:lastRenderedPageBreak/>
        <w:t>проверки факта представления инициатором неполного комплекта разделов проектной документации.</w:t>
      </w:r>
    </w:p>
    <w:p w:rsidR="000F658A" w:rsidRDefault="00CC11CD" w:rsidP="00DA4948">
      <w:pPr>
        <w:numPr>
          <w:ilvl w:val="3"/>
          <w:numId w:val="13"/>
        </w:numPr>
        <w:ind w:left="99" w:right="166" w:firstLine="560"/>
      </w:pPr>
      <w:r>
        <w:t>Порядок, размер и основания взимания государственной пошлины или иной платы, взимаемой за предоставление муниципальной услуги. Муниципальная услуга предоставляется бесплатно.</w:t>
      </w:r>
    </w:p>
    <w:p w:rsidR="000F658A" w:rsidRDefault="00CC11CD" w:rsidP="008D7149">
      <w:pPr>
        <w:numPr>
          <w:ilvl w:val="3"/>
          <w:numId w:val="13"/>
        </w:numPr>
        <w:ind w:left="0" w:right="166" w:firstLine="567"/>
      </w:pPr>
      <w: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DA4948" w:rsidRDefault="00CC11CD" w:rsidP="00DA4948">
      <w:pPr>
        <w:numPr>
          <w:ilvl w:val="3"/>
          <w:numId w:val="13"/>
        </w:numPr>
        <w:ind w:left="0" w:right="166" w:firstLine="560"/>
      </w:pPr>
      <w:r>
        <w:t>Срок регистрации запроса заявителя о предоставлении муниципальной услуги    составляет    в    Администрации МО «</w:t>
      </w:r>
      <w:proofErr w:type="spellStart"/>
      <w:r>
        <w:t>Палкинский</w:t>
      </w:r>
      <w:proofErr w:type="spellEnd"/>
      <w:r>
        <w:t xml:space="preserve"> район»:  </w:t>
      </w:r>
    </w:p>
    <w:p w:rsidR="000F658A" w:rsidRDefault="00CC11CD" w:rsidP="00DA4948">
      <w:pPr>
        <w:ind w:left="560" w:right="166" w:firstLine="0"/>
      </w:pPr>
      <w:r>
        <w:t>-  при личном обращении – в день поступления запроса;</w:t>
      </w:r>
    </w:p>
    <w:p w:rsidR="000F658A" w:rsidRDefault="00CC11CD" w:rsidP="00A6277F">
      <w:pPr>
        <w:numPr>
          <w:ilvl w:val="2"/>
          <w:numId w:val="11"/>
        </w:numPr>
        <w:tabs>
          <w:tab w:val="left" w:pos="851"/>
        </w:tabs>
        <w:ind w:left="99" w:right="166" w:firstLine="468"/>
      </w:pPr>
      <w:r>
        <w:t>при направлении запроса из ГБУ ПО «МФЦ» в Администрацию МО «</w:t>
      </w:r>
      <w:proofErr w:type="spellStart"/>
      <w:r>
        <w:t>Палкинский</w:t>
      </w:r>
      <w:proofErr w:type="spellEnd"/>
      <w:r>
        <w:t xml:space="preserve"> </w:t>
      </w:r>
      <w:proofErr w:type="gramStart"/>
      <w:r>
        <w:t>район»  –</w:t>
      </w:r>
      <w:proofErr w:type="gramEnd"/>
      <w:r>
        <w:t xml:space="preserve"> в день поступления документов из ГБУ ПО «МФЦ» в</w:t>
      </w:r>
      <w:r w:rsidR="00DA4948">
        <w:t xml:space="preserve"> </w:t>
      </w:r>
      <w:r>
        <w:t>Администрацию МО «</w:t>
      </w:r>
      <w:proofErr w:type="spellStart"/>
      <w:r>
        <w:t>Палкинский</w:t>
      </w:r>
      <w:proofErr w:type="spellEnd"/>
      <w:r>
        <w:t xml:space="preserve"> район»;</w:t>
      </w:r>
    </w:p>
    <w:p w:rsidR="000F658A" w:rsidRDefault="00CC11CD" w:rsidP="00A6277F">
      <w:pPr>
        <w:numPr>
          <w:ilvl w:val="2"/>
          <w:numId w:val="11"/>
        </w:numPr>
        <w:ind w:left="1134" w:right="166" w:hanging="567"/>
      </w:pPr>
      <w:r>
        <w:t>при направлении запроса в форме электронного документа посредством</w:t>
      </w:r>
    </w:p>
    <w:p w:rsidR="000F658A" w:rsidRDefault="00CC11CD">
      <w:pPr>
        <w:ind w:left="99" w:right="166"/>
      </w:pPr>
      <w:r>
        <w:t>ЕПГУ (при наличии технической возможности) – в день поступления запроса на ЕПГУ или на следующий рабочий день (в случае направления документов в нерабочее время, в выходные, праздничные дни).</w:t>
      </w:r>
    </w:p>
    <w:p w:rsidR="000F658A" w:rsidRDefault="00CC11CD">
      <w:pPr>
        <w:ind w:left="99" w:right="166" w:firstLine="560"/>
      </w:pPr>
      <w:r>
        <w:t>19.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0F658A" w:rsidRDefault="008D7149" w:rsidP="008D7149">
      <w:pPr>
        <w:numPr>
          <w:ilvl w:val="1"/>
          <w:numId w:val="12"/>
        </w:numPr>
        <w:ind w:right="166" w:firstLine="560"/>
      </w:pPr>
      <w:r>
        <w:t xml:space="preserve">Предоставление </w:t>
      </w:r>
      <w:proofErr w:type="gramStart"/>
      <w:r w:rsidR="00CC11CD">
        <w:t>муниципальной  услуги</w:t>
      </w:r>
      <w:proofErr w:type="gramEnd"/>
      <w:r w:rsidR="00CC11CD">
        <w:t xml:space="preserve">  осуществляется в специально выделенных для этих целей помещениях Администрации МО «</w:t>
      </w:r>
      <w:proofErr w:type="spellStart"/>
      <w:r w:rsidR="00CC11CD">
        <w:t>Палкинский</w:t>
      </w:r>
      <w:proofErr w:type="spellEnd"/>
      <w:r w:rsidR="00CC11CD">
        <w:t xml:space="preserve"> район» или в МФЦ.</w:t>
      </w:r>
    </w:p>
    <w:p w:rsidR="000F658A" w:rsidRDefault="00CC11CD">
      <w:pPr>
        <w:numPr>
          <w:ilvl w:val="1"/>
          <w:numId w:val="12"/>
        </w:numPr>
        <w:ind w:right="166" w:firstLine="560"/>
      </w:pPr>
      <w:r>
        <w:t>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котором размещен многофункциональный центр,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0F658A" w:rsidRDefault="00CC11CD">
      <w:pPr>
        <w:numPr>
          <w:ilvl w:val="1"/>
          <w:numId w:val="12"/>
        </w:numPr>
        <w:ind w:right="166" w:firstLine="560"/>
      </w:pPr>
      <w:r>
        <w:t>Помещения размещаются преимущественно на нижних, предпочтительнее на первых этажах здания, с предоставлением доступа в помещение инвалидам.</w:t>
      </w:r>
    </w:p>
    <w:p w:rsidR="000F658A" w:rsidRDefault="00CC11CD">
      <w:pPr>
        <w:numPr>
          <w:ilvl w:val="1"/>
          <w:numId w:val="12"/>
        </w:numPr>
        <w:ind w:right="166" w:firstLine="560"/>
      </w:pPr>
      <w:r>
        <w:t>Здание (помещение) оборудуется информационной табличкой (вывеской), содержащей полное наименование администрации, а также информацию о режиме работы.</w:t>
      </w:r>
    </w:p>
    <w:p w:rsidR="000F658A" w:rsidRDefault="00CC11CD">
      <w:pPr>
        <w:numPr>
          <w:ilvl w:val="1"/>
          <w:numId w:val="12"/>
        </w:numPr>
        <w:ind w:right="166" w:firstLine="560"/>
      </w:pPr>
      <w:r>
        <w:t xml:space="preserve">Вход в здание (помещение) и выход из него оборудуются лестницами с поручнями и пандусами для </w:t>
      </w:r>
      <w:proofErr w:type="gramStart"/>
      <w:r>
        <w:t>передвижения  детских</w:t>
      </w:r>
      <w:proofErr w:type="gramEnd"/>
      <w:r>
        <w:t xml:space="preserve"> и инвалидных колясок.</w:t>
      </w:r>
    </w:p>
    <w:p w:rsidR="000F658A" w:rsidRDefault="008D7149">
      <w:pPr>
        <w:numPr>
          <w:ilvl w:val="1"/>
          <w:numId w:val="12"/>
        </w:numPr>
        <w:ind w:right="166" w:firstLine="560"/>
      </w:pPr>
      <w:r>
        <w:t xml:space="preserve">В </w:t>
      </w:r>
      <w:proofErr w:type="gramStart"/>
      <w:r w:rsidR="00CC11CD">
        <w:t>помещении  организуется</w:t>
      </w:r>
      <w:proofErr w:type="gramEnd"/>
      <w:r w:rsidR="00CC11CD">
        <w:t xml:space="preserve">  бесплатный  туалет для посетителей, в том числе туалет, предназначенный для инвалидов.</w:t>
      </w:r>
    </w:p>
    <w:p w:rsidR="000F658A" w:rsidRDefault="00CC11CD">
      <w:pPr>
        <w:numPr>
          <w:ilvl w:val="1"/>
          <w:numId w:val="12"/>
        </w:numPr>
        <w:ind w:right="166" w:firstLine="560"/>
      </w:pPr>
      <w:r>
        <w:lastRenderedPageBreak/>
        <w:t>При необходимости работником ГБУ ПО «МФЦ», Администрации МО инвалиду оказывается помощь в преодолении барьеров, мешающих получению им услуг наравне с другими лицами.</w:t>
      </w:r>
    </w:p>
    <w:p w:rsidR="000F658A" w:rsidRDefault="00CC11CD">
      <w:pPr>
        <w:numPr>
          <w:ilvl w:val="1"/>
          <w:numId w:val="12"/>
        </w:numPr>
        <w:ind w:right="166" w:firstLine="560"/>
      </w:pPr>
      <w:r>
        <w:t>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rsidR="000F658A" w:rsidRDefault="008D7149">
      <w:pPr>
        <w:numPr>
          <w:ilvl w:val="1"/>
          <w:numId w:val="12"/>
        </w:numPr>
        <w:ind w:right="166" w:firstLine="560"/>
      </w:pPr>
      <w:r>
        <w:t xml:space="preserve">Дублирование необходимой </w:t>
      </w:r>
      <w:proofErr w:type="gramStart"/>
      <w:r w:rsidR="00CC11CD">
        <w:t>для  инвалидов</w:t>
      </w:r>
      <w:proofErr w:type="gramEnd"/>
      <w:r w:rsidR="00CC11CD">
        <w:t xml:space="preserve">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00CC11CD">
        <w:t>сурдопереводчика</w:t>
      </w:r>
      <w:proofErr w:type="spellEnd"/>
      <w:r w:rsidR="00CC11CD">
        <w:t xml:space="preserve"> и </w:t>
      </w:r>
      <w:proofErr w:type="spellStart"/>
      <w:r w:rsidR="00CC11CD">
        <w:t>тифлосурдопереводчика</w:t>
      </w:r>
      <w:proofErr w:type="spellEnd"/>
      <w:r w:rsidR="00CC11CD">
        <w:t>.</w:t>
      </w:r>
    </w:p>
    <w:p w:rsidR="000F658A" w:rsidRDefault="00CC11CD">
      <w:pPr>
        <w:numPr>
          <w:ilvl w:val="1"/>
          <w:numId w:val="12"/>
        </w:numPr>
        <w:ind w:right="166" w:firstLine="560"/>
      </w:pPr>
      <w:r>
        <w:t xml:space="preserve">Оборудование    мест    повышенного    удобства </w:t>
      </w:r>
      <w:proofErr w:type="gramStart"/>
      <w:r>
        <w:t>с  дополнительным</w:t>
      </w:r>
      <w:proofErr w:type="gramEnd"/>
      <w:r>
        <w:t xml:space="preserve"> местом  для  собаки-проводника  и  устройств для передвижения инвалида (костылей, ходунков).</w:t>
      </w:r>
    </w:p>
    <w:p w:rsidR="000F658A" w:rsidRDefault="00CC11CD">
      <w:pPr>
        <w:numPr>
          <w:ilvl w:val="1"/>
          <w:numId w:val="12"/>
        </w:numPr>
        <w:ind w:right="166" w:firstLine="560"/>
      </w:pPr>
      <w:r>
        <w:t>Характеристики помещений приема и выдачи документов в части</w:t>
      </w:r>
      <w:r w:rsidR="008D7149">
        <w:t xml:space="preserve"> </w:t>
      </w:r>
      <w:r>
        <w:t>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0F658A" w:rsidRDefault="00CC11CD">
      <w:pPr>
        <w:numPr>
          <w:ilvl w:val="1"/>
          <w:numId w:val="12"/>
        </w:numPr>
        <w:ind w:right="166" w:firstLine="560"/>
      </w:pPr>
      <w:r>
        <w:t>Помещения приема и выдачи документов должны предусматривать</w:t>
      </w:r>
      <w:r w:rsidR="008D7149">
        <w:t xml:space="preserve"> </w:t>
      </w:r>
      <w:r>
        <w:t>места для ожидания, информирования и приема заявителей.</w:t>
      </w:r>
    </w:p>
    <w:p w:rsidR="000F658A" w:rsidRDefault="00CC11CD">
      <w:pPr>
        <w:numPr>
          <w:ilvl w:val="1"/>
          <w:numId w:val="12"/>
        </w:numPr>
        <w:ind w:right="166" w:firstLine="560"/>
      </w:pPr>
      <w:r>
        <w:t>Места ожидания и места для информирования оборудуются стульями</w:t>
      </w:r>
      <w:r w:rsidR="008D7149">
        <w:t xml:space="preserve"> </w:t>
      </w:r>
      <w:r>
        <w:t xml:space="preserve">(кресельными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w:t>
      </w:r>
      <w:proofErr w:type="gramStart"/>
      <w:r>
        <w:t>актуальную  и</w:t>
      </w:r>
      <w:proofErr w:type="gramEnd"/>
      <w:r>
        <w:t xml:space="preserve">  исчерпывающую информацию,  необходимую для получения муниципальной услуги, и информацию о часах приема заявлений.</w:t>
      </w:r>
    </w:p>
    <w:p w:rsidR="000F658A" w:rsidRDefault="00CC11CD">
      <w:pPr>
        <w:numPr>
          <w:ilvl w:val="1"/>
          <w:numId w:val="12"/>
        </w:numPr>
        <w:ind w:right="166" w:firstLine="560"/>
      </w:pPr>
      <w:r>
        <w:t>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0F658A" w:rsidRDefault="00CC11CD">
      <w:pPr>
        <w:ind w:left="99" w:right="166"/>
      </w:pPr>
      <w:r>
        <w:t xml:space="preserve">       20. Показатели доступности и качества муниципальной услуги.</w:t>
      </w:r>
    </w:p>
    <w:p w:rsidR="000F658A" w:rsidRDefault="00CC11CD" w:rsidP="00775F62">
      <w:pPr>
        <w:tabs>
          <w:tab w:val="left" w:pos="567"/>
        </w:tabs>
        <w:ind w:left="99" w:right="166"/>
      </w:pPr>
      <w:r>
        <w:t xml:space="preserve">       20.1. Показатели доступности муниципальной услуги (общие, применимые в отношении всех заявителей):</w:t>
      </w:r>
    </w:p>
    <w:p w:rsidR="000F658A" w:rsidRDefault="00CC11CD">
      <w:pPr>
        <w:numPr>
          <w:ilvl w:val="0"/>
          <w:numId w:val="14"/>
        </w:numPr>
        <w:ind w:right="166"/>
      </w:pPr>
      <w:proofErr w:type="gramStart"/>
      <w:r>
        <w:t>транспортная  доступность</w:t>
      </w:r>
      <w:proofErr w:type="gramEnd"/>
      <w:r>
        <w:t xml:space="preserve"> к месту</w:t>
      </w:r>
      <w:r w:rsidR="008D7149">
        <w:t xml:space="preserve"> </w:t>
      </w:r>
      <w:r>
        <w:t>предоставления муниципальной услуги;</w:t>
      </w:r>
    </w:p>
    <w:p w:rsidR="000F658A" w:rsidRDefault="00CC11CD" w:rsidP="008D7149">
      <w:pPr>
        <w:numPr>
          <w:ilvl w:val="0"/>
          <w:numId w:val="14"/>
        </w:numPr>
        <w:ind w:right="166"/>
      </w:pPr>
      <w:r>
        <w:t>наличие указателей, обеспечивающих беспрепятственный доступ к помещениям, в которых предоставляется услуга;</w:t>
      </w:r>
    </w:p>
    <w:p w:rsidR="000F658A" w:rsidRDefault="00CC11CD" w:rsidP="008D7149">
      <w:pPr>
        <w:numPr>
          <w:ilvl w:val="0"/>
          <w:numId w:val="14"/>
        </w:numPr>
        <w:ind w:right="166" w:firstLine="0"/>
      </w:pPr>
      <w:r>
        <w:t>возможность получения полной и достоверной информации о муниципальной услуге в Администрации МО «</w:t>
      </w:r>
      <w:proofErr w:type="spellStart"/>
      <w:r>
        <w:t>Палкинский</w:t>
      </w:r>
      <w:proofErr w:type="spellEnd"/>
      <w:r w:rsidR="008D7149">
        <w:t xml:space="preserve"> </w:t>
      </w:r>
      <w:r>
        <w:t>район», ГБУ ПО «МФЦ</w:t>
      </w:r>
      <w:proofErr w:type="gramStart"/>
      <w:r>
        <w:t>»,</w:t>
      </w:r>
      <w:r>
        <w:tab/>
      </w:r>
      <w:proofErr w:type="gramEnd"/>
      <w:r>
        <w:t>по</w:t>
      </w:r>
      <w:r w:rsidR="008D7149">
        <w:tab/>
        <w:t>телефону,</w:t>
      </w:r>
      <w:r w:rsidR="008D7149">
        <w:tab/>
        <w:t>на</w:t>
      </w:r>
      <w:r w:rsidR="008D7149">
        <w:tab/>
        <w:t>официальном</w:t>
      </w:r>
      <w:r w:rsidR="008D7149">
        <w:tab/>
        <w:t xml:space="preserve">сайте </w:t>
      </w:r>
      <w:r>
        <w:t>Администрации МО «</w:t>
      </w:r>
      <w:proofErr w:type="spellStart"/>
      <w:r>
        <w:t>Палкинский</w:t>
      </w:r>
      <w:proofErr w:type="spellEnd"/>
      <w:r>
        <w:t xml:space="preserve"> район», посредством ЕПГУ;</w:t>
      </w:r>
    </w:p>
    <w:p w:rsidR="000F658A" w:rsidRDefault="00CC11CD" w:rsidP="008D7149">
      <w:pPr>
        <w:numPr>
          <w:ilvl w:val="0"/>
          <w:numId w:val="14"/>
        </w:numPr>
        <w:ind w:right="166"/>
      </w:pPr>
      <w:r>
        <w:t>предоставление муниципальной услуги любым доступным способом, предусмотренным действующим законодательством;</w:t>
      </w:r>
    </w:p>
    <w:p w:rsidR="000F658A" w:rsidRDefault="00CC11CD" w:rsidP="008D7149">
      <w:pPr>
        <w:numPr>
          <w:ilvl w:val="0"/>
          <w:numId w:val="14"/>
        </w:numPr>
        <w:ind w:right="166"/>
      </w:pPr>
      <w:r>
        <w:t>обеспечение для заявителя возм</w:t>
      </w:r>
      <w:r w:rsidR="008D7149">
        <w:t xml:space="preserve">ожности получения информации о ходе и результате предоставления </w:t>
      </w:r>
      <w:proofErr w:type="gramStart"/>
      <w:r>
        <w:t>муниципальной  услуги</w:t>
      </w:r>
      <w:proofErr w:type="gramEnd"/>
      <w:r>
        <w:t xml:space="preserve"> с использованием ЕПГУ. </w:t>
      </w:r>
    </w:p>
    <w:p w:rsidR="000F658A" w:rsidRDefault="00CC11CD" w:rsidP="00775F62">
      <w:pPr>
        <w:ind w:left="99" w:right="166" w:firstLine="327"/>
      </w:pPr>
      <w:r>
        <w:t xml:space="preserve">  20.2. Показатели доступности муниципальной услуги (специальные, применимые в отношении инвалидов):</w:t>
      </w:r>
    </w:p>
    <w:p w:rsidR="000F658A" w:rsidRDefault="00CC11CD">
      <w:pPr>
        <w:numPr>
          <w:ilvl w:val="0"/>
          <w:numId w:val="15"/>
        </w:numPr>
        <w:ind w:right="166"/>
      </w:pPr>
      <w:r>
        <w:t>наличие инфраструктуры, указанной в пункте 19;</w:t>
      </w:r>
    </w:p>
    <w:p w:rsidR="000F658A" w:rsidRDefault="00CC11CD">
      <w:pPr>
        <w:numPr>
          <w:ilvl w:val="0"/>
          <w:numId w:val="15"/>
        </w:numPr>
        <w:ind w:right="166"/>
      </w:pPr>
      <w:r>
        <w:lastRenderedPageBreak/>
        <w:t>исполнение требований доступности услуг для инвалидов;</w:t>
      </w:r>
    </w:p>
    <w:p w:rsidR="00775F62" w:rsidRDefault="00CC11CD">
      <w:pPr>
        <w:numPr>
          <w:ilvl w:val="0"/>
          <w:numId w:val="15"/>
        </w:numPr>
        <w:ind w:right="166"/>
      </w:pPr>
      <w:r>
        <w:t xml:space="preserve">обеспечение   беспрепятственного   доступа   инвалидов к помещениям, в которых предоставляется муниципальная услуга.         </w:t>
      </w:r>
    </w:p>
    <w:p w:rsidR="000F658A" w:rsidRDefault="00CC11CD" w:rsidP="00775F62">
      <w:pPr>
        <w:ind w:left="109" w:right="166" w:firstLine="458"/>
      </w:pPr>
      <w:r>
        <w:t>20.3. Показатели качества муниципальной услуги:</w:t>
      </w:r>
    </w:p>
    <w:p w:rsidR="000F658A" w:rsidRDefault="00CC11CD">
      <w:pPr>
        <w:numPr>
          <w:ilvl w:val="2"/>
          <w:numId w:val="17"/>
        </w:numPr>
        <w:ind w:right="166"/>
      </w:pPr>
      <w:r>
        <w:t>соблюдение срока предоставления муниципальной услуги;</w:t>
      </w:r>
    </w:p>
    <w:p w:rsidR="000F658A" w:rsidRDefault="00CC11CD" w:rsidP="00775F62">
      <w:pPr>
        <w:numPr>
          <w:ilvl w:val="2"/>
          <w:numId w:val="17"/>
        </w:numPr>
        <w:ind w:left="142" w:right="166" w:firstLine="807"/>
      </w:pPr>
      <w:r>
        <w:t>соблюдение времени ожидания в очереди при подаче запроса и получении результата;</w:t>
      </w:r>
    </w:p>
    <w:p w:rsidR="000F658A" w:rsidRDefault="00CC11CD" w:rsidP="00775F62">
      <w:pPr>
        <w:numPr>
          <w:ilvl w:val="2"/>
          <w:numId w:val="17"/>
        </w:numPr>
        <w:ind w:left="142" w:right="166" w:firstLine="807"/>
      </w:pPr>
      <w:proofErr w:type="gramStart"/>
      <w:r>
        <w:t>осуществление  не</w:t>
      </w:r>
      <w:proofErr w:type="gramEnd"/>
      <w:r>
        <w:t xml:space="preserve">  более  одного  обращения  заявителя к должностным лицам Администрации МО «</w:t>
      </w:r>
      <w:proofErr w:type="spellStart"/>
      <w:r>
        <w:t>Палкинский</w:t>
      </w:r>
      <w:proofErr w:type="spellEnd"/>
      <w:r>
        <w:t xml:space="preserve"> район»  или работникам ГБУ ПО «МФЦ» при подаче документов на получение муниципальной услуги  и  не более  одного  обращения  при  получении  результата в Администрации МО </w:t>
      </w:r>
    </w:p>
    <w:p w:rsidR="000F658A" w:rsidRDefault="00CC11CD">
      <w:pPr>
        <w:ind w:left="99" w:right="166"/>
      </w:pPr>
      <w:r>
        <w:t>«</w:t>
      </w:r>
      <w:proofErr w:type="spellStart"/>
      <w:r>
        <w:t>Палкинский</w:t>
      </w:r>
      <w:proofErr w:type="spellEnd"/>
      <w:r>
        <w:t xml:space="preserve"> район» или в ГБУ ПО «МФЦ»;</w:t>
      </w:r>
    </w:p>
    <w:p w:rsidR="00775F62" w:rsidRDefault="00CC11CD" w:rsidP="00775F62">
      <w:pPr>
        <w:numPr>
          <w:ilvl w:val="2"/>
          <w:numId w:val="17"/>
        </w:numPr>
        <w:ind w:left="142" w:right="166" w:firstLine="807"/>
      </w:pPr>
      <w:r>
        <w:t>отсутствие жалоб на действия или бездействия должностных лиц</w:t>
      </w:r>
      <w:r w:rsidR="00775F62">
        <w:t xml:space="preserve"> </w:t>
      </w:r>
      <w:r>
        <w:t>Администрации МО «</w:t>
      </w:r>
      <w:proofErr w:type="spellStart"/>
      <w:r>
        <w:t>Палкинский</w:t>
      </w:r>
      <w:proofErr w:type="spellEnd"/>
      <w:r>
        <w:t xml:space="preserve"> район», поданных в установленном порядке.</w:t>
      </w:r>
    </w:p>
    <w:p w:rsidR="000F658A" w:rsidRDefault="00CC11CD" w:rsidP="00775F62">
      <w:pPr>
        <w:ind w:left="142" w:right="166" w:firstLine="425"/>
      </w:pPr>
      <w:r>
        <w:t xml:space="preserve"> 20.4. После получения результата муниципальной услуги, предоставление которой осуществлялось в электронной форме через ЕПГУ, либо посредством ГБУ ПО «МФЦ», заявителю обеспечивается возможность оценки качества оказания услуги.</w:t>
      </w:r>
    </w:p>
    <w:p w:rsidR="000F658A" w:rsidRDefault="005B6C4D" w:rsidP="005B6C4D">
      <w:pPr>
        <w:numPr>
          <w:ilvl w:val="2"/>
          <w:numId w:val="18"/>
        </w:numPr>
        <w:ind w:left="142" w:right="166" w:firstLine="728"/>
      </w:pPr>
      <w:r>
        <w:t xml:space="preserve">Получение </w:t>
      </w:r>
      <w:proofErr w:type="gramStart"/>
      <w:r w:rsidR="00CC11CD">
        <w:t>услуг,  которые</w:t>
      </w:r>
      <w:proofErr w:type="gramEnd"/>
      <w:r w:rsidR="00CC11CD">
        <w:t xml:space="preserve">  являются  необходимыми и  обязательными</w:t>
      </w:r>
      <w:r>
        <w:t xml:space="preserve"> </w:t>
      </w:r>
      <w:r w:rsidR="00CC11CD">
        <w:t>для  предоставления  муниципальной  услуги, не требуется.</w:t>
      </w:r>
    </w:p>
    <w:p w:rsidR="000F658A" w:rsidRDefault="00CC11CD" w:rsidP="005B6C4D">
      <w:pPr>
        <w:numPr>
          <w:ilvl w:val="2"/>
          <w:numId w:val="18"/>
        </w:numPr>
        <w:ind w:left="142" w:right="166" w:firstLine="728"/>
      </w:pPr>
      <w:r>
        <w:t>Иные требования, в том числе учитывающие особенности предоставления</w:t>
      </w:r>
      <w:r w:rsidR="005B6C4D">
        <w:t xml:space="preserve"> </w:t>
      </w:r>
      <w:r>
        <w:t xml:space="preserve">муниципальной услуги по экстерриториальному </w:t>
      </w:r>
      <w:proofErr w:type="gramStart"/>
      <w:r>
        <w:t>принципу  (</w:t>
      </w:r>
      <w:proofErr w:type="gramEnd"/>
      <w:r>
        <w:t>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0F658A" w:rsidRDefault="00CC11CD" w:rsidP="005B6C4D">
      <w:pPr>
        <w:numPr>
          <w:ilvl w:val="1"/>
          <w:numId w:val="16"/>
        </w:numPr>
        <w:ind w:right="166" w:firstLine="752"/>
      </w:pPr>
      <w:r>
        <w:t>Предоставление муниципальной услуги посредством многофункциональных центров осуществляется в подразделениях многофункциональных центров при наличии вступившего в силу соглашения о взаимодействии между многофункциональными центрами и администрацией.</w:t>
      </w:r>
    </w:p>
    <w:p w:rsidR="000F658A" w:rsidRDefault="00CC11CD" w:rsidP="005B6C4D">
      <w:pPr>
        <w:numPr>
          <w:ilvl w:val="1"/>
          <w:numId w:val="16"/>
        </w:numPr>
        <w:ind w:right="166" w:firstLine="752"/>
      </w:pPr>
      <w:r>
        <w:t>Предоставление муниципальной услуги в электронной форме осуществляется при технической реализации услуги посредством ЕПГУ.</w:t>
      </w:r>
    </w:p>
    <w:p w:rsidR="000F658A" w:rsidRDefault="00CC11CD" w:rsidP="005B6C4D">
      <w:pPr>
        <w:numPr>
          <w:ilvl w:val="1"/>
          <w:numId w:val="16"/>
        </w:numPr>
        <w:spacing w:after="309"/>
        <w:ind w:right="166" w:firstLine="752"/>
      </w:pPr>
      <w:r>
        <w:t>Предоставление услуги по экстерриториальному принципу не предусмотрено.</w:t>
      </w:r>
    </w:p>
    <w:p w:rsidR="000F658A" w:rsidRDefault="00CC11CD">
      <w:pPr>
        <w:pStyle w:val="1"/>
        <w:ind w:left="274" w:right="320"/>
      </w:pPr>
      <w:r>
        <w:t>Состав, последовательность и сроки выполнения административных процедур (действий), требования к порядку их выполнения</w:t>
      </w:r>
    </w:p>
    <w:p w:rsidR="000F658A" w:rsidRDefault="00CC11CD">
      <w:pPr>
        <w:ind w:left="99" w:right="166"/>
      </w:pPr>
      <w:r>
        <w:t xml:space="preserve">        23. Предоставление муниципальной услуги включает в себя следующие административные процедуры:</w:t>
      </w:r>
    </w:p>
    <w:p w:rsidR="000F658A" w:rsidRDefault="00CC11CD">
      <w:pPr>
        <w:numPr>
          <w:ilvl w:val="0"/>
          <w:numId w:val="19"/>
        </w:numPr>
        <w:ind w:right="166"/>
      </w:pPr>
      <w:r>
        <w:t>прием и регистрация заявления о предоставлении муниципальной услуги и прилагаемых к нему документов – 1 рабочий день с момента поступления;</w:t>
      </w:r>
    </w:p>
    <w:p w:rsidR="000F658A" w:rsidRDefault="00BA7230" w:rsidP="00BA7230">
      <w:pPr>
        <w:numPr>
          <w:ilvl w:val="0"/>
          <w:numId w:val="19"/>
        </w:numPr>
        <w:ind w:right="166"/>
      </w:pPr>
      <w:r>
        <w:t xml:space="preserve">рассмотрение </w:t>
      </w:r>
      <w:proofErr w:type="gramStart"/>
      <w:r w:rsidR="00CC11CD">
        <w:t>документов  и</w:t>
      </w:r>
      <w:proofErr w:type="gramEnd"/>
      <w:r w:rsidR="00CC11CD">
        <w:t xml:space="preserve">  подготовка  проекта  решения о предоставл</w:t>
      </w:r>
      <w:r>
        <w:t xml:space="preserve">ении муниципальной услуги: </w:t>
      </w:r>
      <w:r w:rsidR="00CC11CD">
        <w:t>в случае принятия решения о согласовании/</w:t>
      </w:r>
      <w:r>
        <w:t xml:space="preserve"> </w:t>
      </w:r>
      <w:r w:rsidR="00CC11CD">
        <w:t>отказе в согласовании – до 8 рабочих дней с даты регистрации заявления;</w:t>
      </w:r>
      <w:r>
        <w:t xml:space="preserve"> </w:t>
      </w:r>
      <w:r w:rsidR="00CC11CD">
        <w:t xml:space="preserve">в случае принятия решения о возврате заявления и документов </w:t>
      </w:r>
      <w:r w:rsidR="00CC11CD">
        <w:lastRenderedPageBreak/>
        <w:t>заявителю по основаниям, предусмотренным пунктом 15 Административного регламента – 2 рабочих дня со дня получения документов;</w:t>
      </w:r>
    </w:p>
    <w:p w:rsidR="00BA7230" w:rsidRDefault="00CC11CD">
      <w:pPr>
        <w:numPr>
          <w:ilvl w:val="0"/>
          <w:numId w:val="19"/>
        </w:numPr>
        <w:ind w:right="166"/>
      </w:pPr>
      <w:r>
        <w:t xml:space="preserve">подписание решения о согласовании (о внесении изменений) – не позднее дня окончания предыдущей административной процедуры; </w:t>
      </w:r>
    </w:p>
    <w:p w:rsidR="000F658A" w:rsidRDefault="00CC11CD" w:rsidP="00BA7230">
      <w:pPr>
        <w:ind w:left="109" w:right="166" w:firstLine="0"/>
      </w:pPr>
      <w:r>
        <w:t>4) выдача результата – 1 рабочий день.</w:t>
      </w:r>
    </w:p>
    <w:p w:rsidR="000F658A" w:rsidRDefault="00CC11CD">
      <w:pPr>
        <w:ind w:left="99" w:right="166"/>
      </w:pPr>
      <w:r>
        <w:t xml:space="preserve">        23.1.   </w:t>
      </w:r>
      <w:proofErr w:type="gramStart"/>
      <w:r>
        <w:t>Прием  и</w:t>
      </w:r>
      <w:proofErr w:type="gramEnd"/>
      <w:r>
        <w:t xml:space="preserve"> регистрация заявления о предоставлении муниципальной услуги и прилагаемых к нему документов.</w:t>
      </w:r>
    </w:p>
    <w:p w:rsidR="000F658A" w:rsidRDefault="00CC11CD" w:rsidP="00BA7230">
      <w:pPr>
        <w:numPr>
          <w:ilvl w:val="2"/>
          <w:numId w:val="21"/>
        </w:numPr>
        <w:ind w:left="142" w:right="166" w:firstLine="425"/>
      </w:pPr>
      <w:r>
        <w:t>Основание для начала административной процедуры: поступление в Администрацию МО «</w:t>
      </w:r>
      <w:proofErr w:type="spellStart"/>
      <w:r>
        <w:t>Палкинский</w:t>
      </w:r>
      <w:proofErr w:type="spellEnd"/>
      <w:r>
        <w:t xml:space="preserve"> район» заявления и документов, перечисленных в пункте 11 настоящего Административного регламента.</w:t>
      </w:r>
    </w:p>
    <w:p w:rsidR="000F658A" w:rsidRDefault="00CC11CD" w:rsidP="00BA7230">
      <w:pPr>
        <w:numPr>
          <w:ilvl w:val="2"/>
          <w:numId w:val="21"/>
        </w:numPr>
        <w:ind w:left="142" w:right="166" w:firstLine="425"/>
      </w:pPr>
      <w:r>
        <w:t xml:space="preserve">Содержание административного действия, продолжительность и (или) максимальный срок его выполнения: специалист, ответственный за делопроизводство, принимает представленные (направленные) заявителем заявление и документы и в тот же день регистрирует их в соответствии </w:t>
      </w:r>
      <w:r w:rsidR="00BA7230">
        <w:t xml:space="preserve">с правилами делопроизводства, </w:t>
      </w:r>
      <w:r>
        <w:t>установленными   в   Администра</w:t>
      </w:r>
      <w:r w:rsidR="00BA7230">
        <w:t>ции МО «</w:t>
      </w:r>
      <w:proofErr w:type="spellStart"/>
      <w:r w:rsidR="00BA7230">
        <w:t>Палкинский</w:t>
      </w:r>
      <w:proofErr w:type="spellEnd"/>
      <w:r w:rsidR="00BA7230">
        <w:t xml:space="preserve"> район». При </w:t>
      </w:r>
      <w:proofErr w:type="gramStart"/>
      <w:r>
        <w:t>поступлении  заявления</w:t>
      </w:r>
      <w:proofErr w:type="gramEnd"/>
      <w:r>
        <w:t xml:space="preserve">  (запроса) заявителя в электронной форме через ЕПГУ специалист, наделенный в соответствии с должностной инструкцией функциями, формирует комплект документов, поступивших в электронной форме. Заявителю специалистом, ответственным за делопроизводство, выдается расписка в получении документов, копий документов с указанием их перечня и даты получения, фамилии и должности принявшего документы. Ср</w:t>
      </w:r>
      <w:r w:rsidR="00BA7230">
        <w:t xml:space="preserve">ок выполнения административной </w:t>
      </w:r>
      <w:proofErr w:type="gramStart"/>
      <w:r>
        <w:t>процедуры  составляет</w:t>
      </w:r>
      <w:proofErr w:type="gramEnd"/>
      <w:r>
        <w:t xml:space="preserve">  не  более 1 рабочего дня.</w:t>
      </w:r>
    </w:p>
    <w:p w:rsidR="000F658A" w:rsidRDefault="00CC11CD" w:rsidP="00BA7230">
      <w:pPr>
        <w:numPr>
          <w:ilvl w:val="2"/>
          <w:numId w:val="21"/>
        </w:numPr>
        <w:ind w:left="142" w:right="166" w:firstLine="425"/>
      </w:pPr>
      <w:r>
        <w:t>Лицо, ответственное за выполнение административного действия: специалист администрации, ответственный за делопроизводство.</w:t>
      </w:r>
    </w:p>
    <w:p w:rsidR="000F658A" w:rsidRDefault="00CC11CD" w:rsidP="00BA7230">
      <w:pPr>
        <w:numPr>
          <w:ilvl w:val="2"/>
          <w:numId w:val="21"/>
        </w:numPr>
        <w:ind w:left="142" w:right="166" w:firstLine="425"/>
      </w:pPr>
      <w:r>
        <w:t>Критерием принятия решения является поступление заявления и приложенных к нему документов.</w:t>
      </w:r>
    </w:p>
    <w:p w:rsidR="000F658A" w:rsidRDefault="00CC11CD" w:rsidP="00262E22">
      <w:pPr>
        <w:numPr>
          <w:ilvl w:val="2"/>
          <w:numId w:val="21"/>
        </w:numPr>
        <w:ind w:left="142" w:right="166" w:firstLine="425"/>
      </w:pPr>
      <w:r>
        <w:t>Результат выполнения административного действия: регистрация заявления о согласовании архитектурно-градостроительного облика (о внесении изменений в архитектурно-градостроительный облик) объекта капитального строительства и прилагаемых к нему документов.         23.2. Рассмотрение документов об оказании муниципальной услуги.</w:t>
      </w:r>
    </w:p>
    <w:p w:rsidR="000F658A" w:rsidRDefault="00CC11CD" w:rsidP="00262E22">
      <w:pPr>
        <w:numPr>
          <w:ilvl w:val="2"/>
          <w:numId w:val="20"/>
        </w:numPr>
        <w:ind w:left="142" w:right="166" w:firstLine="425"/>
      </w:pPr>
      <w:r>
        <w:t>Основание для начала административной процедуры: поступление заявления и прилагаемых к нему документов должностному лицу Администрации МО «</w:t>
      </w:r>
      <w:proofErr w:type="spellStart"/>
      <w:r>
        <w:t>Палкинский</w:t>
      </w:r>
      <w:proofErr w:type="spellEnd"/>
      <w:r>
        <w:t xml:space="preserve"> район», уполномоченному на их рассмотрение и подготовку проекта решения.</w:t>
      </w:r>
    </w:p>
    <w:p w:rsidR="000F658A" w:rsidRDefault="00CC11CD" w:rsidP="00262E22">
      <w:pPr>
        <w:numPr>
          <w:ilvl w:val="2"/>
          <w:numId w:val="20"/>
        </w:numPr>
        <w:ind w:left="142" w:right="166" w:firstLine="425"/>
      </w:pPr>
      <w:r>
        <w:t>Лицо, ответственное за выполнение административной процедуры: должностное лицо Администрации МО «</w:t>
      </w:r>
      <w:proofErr w:type="spellStart"/>
      <w:r>
        <w:t>Палкинский</w:t>
      </w:r>
      <w:proofErr w:type="spellEnd"/>
      <w:r>
        <w:t xml:space="preserve"> район».</w:t>
      </w:r>
    </w:p>
    <w:p w:rsidR="00262E22" w:rsidRDefault="00CC11CD" w:rsidP="00262E22">
      <w:pPr>
        <w:numPr>
          <w:ilvl w:val="2"/>
          <w:numId w:val="20"/>
        </w:numPr>
        <w:ind w:left="142" w:right="166" w:firstLine="425"/>
      </w:pPr>
      <w:r>
        <w:t>Содержание административного действия (административных действий), продолжительность и (или) максимальный срок его (их) выполнения:</w:t>
      </w:r>
    </w:p>
    <w:p w:rsidR="000F658A" w:rsidRDefault="00CC11CD" w:rsidP="00DE5295">
      <w:pPr>
        <w:ind w:left="142" w:right="166" w:firstLine="425"/>
      </w:pPr>
      <w:r>
        <w:t>1) При принятии решения о согласовании архитектурно- градостроительного облика (внесении изменений в архитектурно- градостроительный облик) объекта капитального строительства:</w:t>
      </w:r>
    </w:p>
    <w:p w:rsidR="000F658A" w:rsidRDefault="00CC11CD">
      <w:pPr>
        <w:ind w:left="99" w:right="166"/>
      </w:pPr>
      <w:r>
        <w:t xml:space="preserve">         а) проверка и рассмотрение направленных заявителем документов на наличие и правильность оформления – в течение 2 рабочих дней с даты регистрации заявления;</w:t>
      </w:r>
    </w:p>
    <w:p w:rsidR="000F658A" w:rsidRDefault="00CC11CD" w:rsidP="00BA7230">
      <w:pPr>
        <w:ind w:left="99" w:right="166"/>
      </w:pPr>
      <w:r>
        <w:lastRenderedPageBreak/>
        <w:t xml:space="preserve">           б) направление межведомственных запросов в государственные органы, органы местного самоуправления, подведомственные государственным органам или органам местного самоуправления организации, в распоряжении которых находятся документы, необходимые для согласования архитектурно</w:t>
      </w:r>
      <w:r w:rsidR="00BA7230">
        <w:t xml:space="preserve">- </w:t>
      </w:r>
      <w:r>
        <w:t>градостроительного облика объекта капитального строительства, о предоставлении указанных документов (их копий или сведений, содержащихся в них) в случае, если заявитель не представил такие документы - в течение 2 рабочих дней с даты регистрации заявления;</w:t>
      </w:r>
    </w:p>
    <w:p w:rsidR="000F658A" w:rsidRDefault="00CC11CD" w:rsidP="00BA7230">
      <w:pPr>
        <w:spacing w:after="3" w:line="240" w:lineRule="auto"/>
        <w:ind w:left="109" w:hanging="10"/>
      </w:pPr>
      <w:r>
        <w:t xml:space="preserve">         в) рассмотрение   направленных   заявителем   документов и документов, полученных по межведомственным запросам - в течение 6 рабочих дней с даты регистрации заявления;</w:t>
      </w:r>
    </w:p>
    <w:p w:rsidR="00262E22" w:rsidRDefault="00BA7230" w:rsidP="00262E22">
      <w:pPr>
        <w:spacing w:after="3" w:line="240" w:lineRule="auto"/>
        <w:ind w:left="109" w:hanging="10"/>
      </w:pPr>
      <w:r>
        <w:t xml:space="preserve"> </w:t>
      </w:r>
      <w:r>
        <w:tab/>
        <w:t xml:space="preserve"> </w:t>
      </w:r>
      <w:r w:rsidR="00CC11CD">
        <w:t xml:space="preserve">г) подготовка проекта решения о согласовании архитектурно-градостроительного облика (внесении изменений в архитектурно- градостроительный </w:t>
      </w:r>
      <w:r w:rsidR="00CC11CD">
        <w:tab/>
        <w:t xml:space="preserve"> облик) </w:t>
      </w:r>
      <w:r w:rsidR="00CC11CD">
        <w:tab/>
        <w:t xml:space="preserve"> объекта </w:t>
      </w:r>
      <w:r w:rsidR="00CC11CD">
        <w:tab/>
        <w:t xml:space="preserve"> капитального </w:t>
      </w:r>
      <w:r w:rsidR="00CC11CD">
        <w:tab/>
        <w:t xml:space="preserve"> строительства по форме, согласно Приложению 2 к настоящему Административному регламенту</w:t>
      </w:r>
      <w:r w:rsidR="00CC11CD">
        <w:rPr>
          <w:b/>
        </w:rPr>
        <w:t xml:space="preserve">; </w:t>
      </w:r>
      <w:r w:rsidR="00262E22">
        <w:t xml:space="preserve"> </w:t>
      </w:r>
      <w:r w:rsidR="00262E22">
        <w:tab/>
      </w:r>
      <w:r w:rsidR="00CC11CD">
        <w:t>или проекта решения об отказе в согласовании архитектурно</w:t>
      </w:r>
      <w:r>
        <w:t xml:space="preserve">- </w:t>
      </w:r>
      <w:r w:rsidR="00CC11CD">
        <w:t>градостроительного облика (во внесении изменений в архитектурно</w:t>
      </w:r>
      <w:r>
        <w:t xml:space="preserve">- </w:t>
      </w:r>
      <w:r w:rsidR="00CC11CD">
        <w:t xml:space="preserve">градостроительный </w:t>
      </w:r>
      <w:r w:rsidR="00CC11CD">
        <w:tab/>
        <w:t xml:space="preserve"> облик) </w:t>
      </w:r>
      <w:r w:rsidR="00CC11CD">
        <w:tab/>
        <w:t xml:space="preserve"> объекта </w:t>
      </w:r>
      <w:r w:rsidR="00CC11CD">
        <w:tab/>
        <w:t xml:space="preserve"> капитального </w:t>
      </w:r>
      <w:r w:rsidR="00CC11CD">
        <w:tab/>
        <w:t xml:space="preserve"> строительства по форме, согласно Приложению 3 к настоящему Административному регламенту - в течение 8 рабочих дней с даты регистрации заявления.</w:t>
      </w:r>
    </w:p>
    <w:p w:rsidR="00262E22" w:rsidRDefault="00CC11CD" w:rsidP="00262E22">
      <w:pPr>
        <w:spacing w:after="3" w:line="240" w:lineRule="auto"/>
        <w:ind w:left="109" w:firstLine="600"/>
      </w:pPr>
      <w:r>
        <w:t>Критерием принятия решения является соответствие (несоответствие)</w:t>
      </w:r>
      <w:r w:rsidR="00BA7230">
        <w:t xml:space="preserve"> </w:t>
      </w:r>
      <w:r>
        <w:t>архитектурно-градостроительного облика объекта капитального строительства требованиям к архитектурно- градостроительному облику объекта капитального строительства, указанным в градостроительном регламенте.</w:t>
      </w:r>
    </w:p>
    <w:p w:rsidR="00262E22" w:rsidRDefault="00CC11CD" w:rsidP="00262E22">
      <w:pPr>
        <w:spacing w:after="3" w:line="240" w:lineRule="auto"/>
        <w:ind w:left="109" w:firstLine="600"/>
      </w:pPr>
      <w:r>
        <w:t>Основанием для принятия решения об отказе в согласовании архитектурно</w:t>
      </w:r>
      <w:r w:rsidR="00262E22">
        <w:t>-</w:t>
      </w:r>
      <w:r>
        <w:t>градостроительного облика объекта капитального строительства является несоответствие архитектурных решений объекта капитального строительства, определяющих его архитектурно- градостроительный облик и содержащихся в разделах проектной документации, требованиям к архитектурно-градостроительному облику объекта капитального строительства, указанным в градостроительном регламенте.</w:t>
      </w:r>
    </w:p>
    <w:p w:rsidR="00DE5295" w:rsidRDefault="00CC11CD" w:rsidP="00DE5295">
      <w:pPr>
        <w:spacing w:after="3" w:line="240" w:lineRule="auto"/>
        <w:ind w:left="109" w:firstLine="600"/>
      </w:pPr>
      <w:r>
        <w:t>Результат выполнения административной процедуры: подготовка проекта решения о согласовании архитектурно-градостроительного облика объекта капитального строительства или проекта решения об отказе в согласовании архитектурно-градостроительного облика объекта капитального строительства.            2) При принятии решения о возврате заявления и документов заявителю по основаниям, предусмотренным пунктом 15.1 Административного регламента:</w:t>
      </w:r>
    </w:p>
    <w:p w:rsidR="00DE5295" w:rsidRDefault="00CC11CD" w:rsidP="00DE5295">
      <w:pPr>
        <w:spacing w:after="3" w:line="240" w:lineRule="auto"/>
        <w:ind w:left="109" w:firstLine="600"/>
      </w:pPr>
      <w:r>
        <w:t>а) проверка наличия и правильности оформления направленных заявителем документов - в течение 1 рабочего дня со дня получения документов;</w:t>
      </w:r>
    </w:p>
    <w:p w:rsidR="00DE5295" w:rsidRDefault="00DE5295" w:rsidP="00DE5295">
      <w:pPr>
        <w:spacing w:after="3" w:line="240" w:lineRule="auto"/>
        <w:ind w:left="109" w:firstLine="600"/>
      </w:pPr>
      <w:r>
        <w:t xml:space="preserve">б) направление </w:t>
      </w:r>
      <w:r w:rsidR="008216ED">
        <w:t xml:space="preserve">заявителю </w:t>
      </w:r>
      <w:proofErr w:type="gramStart"/>
      <w:r w:rsidR="00CC11CD">
        <w:t>решения  о</w:t>
      </w:r>
      <w:proofErr w:type="gramEnd"/>
      <w:r w:rsidR="00CC11CD">
        <w:t xml:space="preserve">  возврате  заявления и документов - в течение 2 рабочих дней со дня их получения.</w:t>
      </w:r>
    </w:p>
    <w:p w:rsidR="00DE5295" w:rsidRDefault="00CC11CD" w:rsidP="00DE5295">
      <w:pPr>
        <w:spacing w:after="3" w:line="240" w:lineRule="auto"/>
        <w:ind w:left="109" w:firstLine="600"/>
      </w:pPr>
      <w:r>
        <w:t>23.3. Принятие и подписание решения о согласовании архитектурно</w:t>
      </w:r>
      <w:r w:rsidR="00DE5295">
        <w:t xml:space="preserve">- </w:t>
      </w:r>
      <w:r>
        <w:t>градостроительного облика объекта капитального строительства (внесении изменений в архитектурно-градостроительный облик) либо решения об отказе в согласовании архитектурно- градостроительного облика (во внесении изменений в архитектурно- градостроительный облик) объекта капитального строительства.</w:t>
      </w:r>
    </w:p>
    <w:p w:rsidR="000F658A" w:rsidRDefault="00CC11CD" w:rsidP="00DE5295">
      <w:pPr>
        <w:spacing w:after="3" w:line="240" w:lineRule="auto"/>
        <w:ind w:left="142" w:firstLine="567"/>
      </w:pPr>
      <w:r>
        <w:t>23.3.1. Основание для начала административн</w:t>
      </w:r>
      <w:r w:rsidR="00DE5295">
        <w:t xml:space="preserve">ой процедуры: представление </w:t>
      </w:r>
      <w:r>
        <w:t xml:space="preserve">должностным </w:t>
      </w:r>
      <w:r>
        <w:tab/>
        <w:t xml:space="preserve"> лицом </w:t>
      </w:r>
      <w:r>
        <w:tab/>
        <w:t xml:space="preserve"> отдела </w:t>
      </w:r>
      <w:r>
        <w:tab/>
        <w:t xml:space="preserve"> Администрации </w:t>
      </w:r>
      <w:r>
        <w:tab/>
        <w:t xml:space="preserve"> МО «</w:t>
      </w:r>
      <w:proofErr w:type="spellStart"/>
      <w:r>
        <w:t>Палкинский</w:t>
      </w:r>
      <w:proofErr w:type="spellEnd"/>
      <w:r>
        <w:t xml:space="preserve"> </w:t>
      </w:r>
      <w:r>
        <w:lastRenderedPageBreak/>
        <w:t>район», ответственным за формирование проекта решения, должностному лицу, ответственному за принятие и подписание соответствующего решения.</w:t>
      </w:r>
    </w:p>
    <w:p w:rsidR="000F658A" w:rsidRDefault="00CC11CD" w:rsidP="00D06459">
      <w:pPr>
        <w:ind w:left="99" w:right="166"/>
      </w:pPr>
      <w:r>
        <w:t xml:space="preserve">      23.3.2. Содержание административного действия: рассмотрение проекта решения, а также заявления и представленных документов должностным лицом, ответственным за принятие и подписание решения.</w:t>
      </w:r>
      <w:r w:rsidR="00D06459">
        <w:t xml:space="preserve"> </w:t>
      </w:r>
      <w:r>
        <w:t>Продолжительность</w:t>
      </w:r>
      <w:r w:rsidR="00D06459">
        <w:t xml:space="preserve"> и (</w:t>
      </w:r>
      <w:proofErr w:type="gramStart"/>
      <w:r w:rsidR="00D06459">
        <w:t xml:space="preserve">или)  </w:t>
      </w:r>
      <w:r>
        <w:t>м</w:t>
      </w:r>
      <w:r w:rsidR="008E7DFF">
        <w:t>аксимальный</w:t>
      </w:r>
      <w:proofErr w:type="gramEnd"/>
      <w:r w:rsidR="008E7DFF">
        <w:t xml:space="preserve"> срок </w:t>
      </w:r>
      <w:r w:rsidR="00D06459">
        <w:t xml:space="preserve">выполнения </w:t>
      </w:r>
      <w:r>
        <w:t>административного действия: не позднее 9 рабочих дней с даты регистрации заявления.</w:t>
      </w:r>
    </w:p>
    <w:p w:rsidR="000F658A" w:rsidRDefault="00CC11CD" w:rsidP="008E7DFF">
      <w:pPr>
        <w:ind w:left="99" w:right="166"/>
      </w:pPr>
      <w:r>
        <w:t xml:space="preserve">       23.3.3. Лицо, ответственное за выполнение административной процедуры:</w:t>
      </w:r>
    </w:p>
    <w:p w:rsidR="000F658A" w:rsidRDefault="008216ED" w:rsidP="008E7DFF">
      <w:pPr>
        <w:ind w:left="99" w:right="166"/>
      </w:pPr>
      <w:r>
        <w:t>Глава Администрации МО «</w:t>
      </w:r>
      <w:proofErr w:type="spellStart"/>
      <w:r w:rsidR="00CC11CD">
        <w:t>Палкинский</w:t>
      </w:r>
      <w:proofErr w:type="spellEnd"/>
      <w:r w:rsidR="00CC11CD">
        <w:t xml:space="preserve"> район» или иное должностное лицо</w:t>
      </w:r>
      <w:r w:rsidR="008E7DFF">
        <w:t xml:space="preserve"> </w:t>
      </w:r>
      <w:r w:rsidR="00CC11CD">
        <w:t>Администрации МО «</w:t>
      </w:r>
      <w:proofErr w:type="spellStart"/>
      <w:r w:rsidR="00CC11CD">
        <w:t>Палкинский</w:t>
      </w:r>
      <w:proofErr w:type="spellEnd"/>
      <w:r w:rsidR="00CC11CD">
        <w:t xml:space="preserve">  район», уполномоченное правовым актом Администрации МО «</w:t>
      </w:r>
      <w:proofErr w:type="spellStart"/>
      <w:r w:rsidR="00CC11CD">
        <w:t>Палкинский</w:t>
      </w:r>
      <w:proofErr w:type="spellEnd"/>
      <w:r w:rsidR="00CC11CD">
        <w:t xml:space="preserve"> район» на подписание решений о</w:t>
      </w:r>
      <w:r w:rsidR="008E7DFF">
        <w:t xml:space="preserve"> </w:t>
      </w:r>
      <w:r w:rsidR="00CC11CD">
        <w:t>согласовании архитектурно-градостроительного облика объектов капитального строительства, решений об отказе в согласовании архитектурно- градостроительного облика объектов капитального строительства, решений о внесении изменений в согласования архитектурно- градостроительного облика объектов капитального строительства, решений об отказе во внесении изменений в согласования архитектурно- градостроительного облика объектов капитального строительства (далее - Уполномоченное лицо).</w:t>
      </w:r>
    </w:p>
    <w:p w:rsidR="000F658A" w:rsidRDefault="00CC11CD">
      <w:pPr>
        <w:ind w:left="99" w:right="166"/>
      </w:pPr>
      <w:r>
        <w:t xml:space="preserve">      23.3.4. Критерием принятия решения является совокупность следующих обстоятельств:</w:t>
      </w:r>
    </w:p>
    <w:p w:rsidR="000F658A" w:rsidRDefault="00CC11CD">
      <w:pPr>
        <w:ind w:left="99" w:right="166"/>
      </w:pPr>
      <w:r>
        <w:t xml:space="preserve">     а) наличие всех документов и сведений, предусмотренных пунктом 11 настоящего Административного регламента;</w:t>
      </w:r>
    </w:p>
    <w:p w:rsidR="008E7DFF" w:rsidRDefault="00CC11CD" w:rsidP="00EA42F2">
      <w:pPr>
        <w:ind w:left="99" w:right="166"/>
      </w:pPr>
      <w:r>
        <w:t xml:space="preserve">     б) подтвержденное сведениями, предусмотренными пунктом 12 (в том числе, в случае обращения представителя по доверенности) право заявителя на получение муниципальной услуги;</w:t>
      </w:r>
    </w:p>
    <w:p w:rsidR="000F658A" w:rsidRDefault="00CC11CD" w:rsidP="008E7DFF">
      <w:pPr>
        <w:ind w:left="99" w:right="166" w:firstLine="327"/>
      </w:pPr>
      <w:r>
        <w:t>в) соответствие архитектурно-градостроительного облика объекта капитального строительства требованиям к архитектурно- градостроительному облику объекта капитального строительства, указанным в градостроительном регламенте.</w:t>
      </w:r>
    </w:p>
    <w:p w:rsidR="0013478A" w:rsidRDefault="00CC11CD" w:rsidP="0013478A">
      <w:pPr>
        <w:ind w:left="99" w:right="166"/>
      </w:pPr>
      <w:r>
        <w:t xml:space="preserve">     23.3.5. Результат выполнения административной процедуры:</w:t>
      </w:r>
    </w:p>
    <w:p w:rsidR="0013478A" w:rsidRDefault="00CC11CD" w:rsidP="0013478A">
      <w:pPr>
        <w:ind w:left="99" w:right="166"/>
      </w:pPr>
      <w:r>
        <w:t xml:space="preserve">а) подписание решения о согласовании архитектурно- градостроительного </w:t>
      </w:r>
      <w:proofErr w:type="gramStart"/>
      <w:r>
        <w:t>облика  объекта</w:t>
      </w:r>
      <w:proofErr w:type="gramEnd"/>
      <w:r>
        <w:t xml:space="preserve">  капитального  строительства (о внесении изменений в архитектурно-градостроительный облик);</w:t>
      </w:r>
    </w:p>
    <w:p w:rsidR="0013478A" w:rsidRDefault="00CC11CD" w:rsidP="0013478A">
      <w:pPr>
        <w:ind w:left="99" w:right="166"/>
      </w:pPr>
      <w:r>
        <w:t>б) подписание решения об отказе в согласовании архитектурно- градостроительного облика (во внесении изменений в архитектурно- градостроительный облик) объекта капитального строительства;</w:t>
      </w:r>
    </w:p>
    <w:p w:rsidR="0013478A" w:rsidRDefault="00CC11CD" w:rsidP="0013478A">
      <w:pPr>
        <w:ind w:left="99" w:right="166"/>
      </w:pPr>
      <w:r>
        <w:t>в) подписание решения о внесении изменений в архитектурно- градостроительный облик объекта капитального строительства.</w:t>
      </w:r>
    </w:p>
    <w:p w:rsidR="0013478A" w:rsidRDefault="00CC11CD" w:rsidP="0013478A">
      <w:pPr>
        <w:ind w:left="99" w:right="166"/>
      </w:pPr>
      <w:r>
        <w:t>Согласование архитектурно-градостроительного облика объекта капитального строительства оформляется в кол</w:t>
      </w:r>
      <w:r w:rsidR="0013478A">
        <w:t xml:space="preserve">ичестве двух экземпляров. Один </w:t>
      </w:r>
      <w:r>
        <w:t xml:space="preserve">экземпляр </w:t>
      </w:r>
      <w:proofErr w:type="gramStart"/>
      <w:r>
        <w:t>выдается  заявителю</w:t>
      </w:r>
      <w:proofErr w:type="gramEnd"/>
      <w:r>
        <w:t>,  второй  экземпляр  хранится в  Администрации МО «</w:t>
      </w:r>
      <w:proofErr w:type="spellStart"/>
      <w:r>
        <w:t>Палкинский</w:t>
      </w:r>
      <w:proofErr w:type="spellEnd"/>
      <w:r>
        <w:t xml:space="preserve"> район». Документы, представленные (направленные) заявителем для предоставления муниципальной услуги в электронной форме, хранятся в Администрации МО «</w:t>
      </w:r>
      <w:proofErr w:type="spellStart"/>
      <w:r>
        <w:t>Палкинский</w:t>
      </w:r>
      <w:proofErr w:type="spellEnd"/>
      <w:r>
        <w:t xml:space="preserve"> район», в том числе, если по результатам их рассмотрения вынесено решение об отказе в предоставлении муниципальной услуги.</w:t>
      </w:r>
    </w:p>
    <w:p w:rsidR="000F658A" w:rsidRDefault="00CC11CD" w:rsidP="0013478A">
      <w:pPr>
        <w:ind w:left="99" w:right="166"/>
      </w:pPr>
      <w:r>
        <w:lastRenderedPageBreak/>
        <w:t>Выдача решения о согласовании архитектурно-градостроительного облика объекта капитального строительства фиксируется должностным лицом Администрации МО «</w:t>
      </w:r>
      <w:proofErr w:type="spellStart"/>
      <w:r>
        <w:t>Палкинский</w:t>
      </w:r>
      <w:proofErr w:type="spellEnd"/>
      <w:r>
        <w:t xml:space="preserve"> район» путем внесения сведений о выданном согласовании архитектурно-градостроительного облика объекта капитального строительства в день его подписания Главой Администрации МО «</w:t>
      </w:r>
      <w:proofErr w:type="spellStart"/>
      <w:r>
        <w:t>Палкинский</w:t>
      </w:r>
      <w:proofErr w:type="spellEnd"/>
      <w:r>
        <w:t xml:space="preserve"> район» (Уполномоченным лицом) в журнал регистрации решений о согласовании архитектурно-градостроительного облика объекта капитального строительства и в электронную базу выданных решений о согласовании архитектурно-градостроительного облика объекта капитального строительства. Номер выданному решению о согласовании архитектурно</w:t>
      </w:r>
      <w:r w:rsidR="0013478A">
        <w:t xml:space="preserve">- </w:t>
      </w:r>
      <w:r>
        <w:t>градостроительного облика объекта капитального строительства присваивается одновременно с его регистрацией в журнале регистрации согласований архитектурно- градостроительного облика объекта капитального строительства.</w:t>
      </w:r>
    </w:p>
    <w:p w:rsidR="000F658A" w:rsidRDefault="00CC11CD">
      <w:pPr>
        <w:ind w:left="99" w:right="166"/>
      </w:pPr>
      <w:r>
        <w:t xml:space="preserve">      23.4. Выдача результата.</w:t>
      </w:r>
    </w:p>
    <w:p w:rsidR="000F658A" w:rsidRDefault="00CC11CD">
      <w:pPr>
        <w:ind w:left="99" w:right="166"/>
      </w:pPr>
      <w:r>
        <w:t xml:space="preserve">      23.4.1. Основание для начала административной процедуры - подписанное решение о согласовании архитектурно-градостроительного облика (о внесении изменений в архитектурно-гр</w:t>
      </w:r>
      <w:r w:rsidR="00007728">
        <w:t xml:space="preserve">адостроительный облик) объекта </w:t>
      </w:r>
      <w:r>
        <w:t xml:space="preserve">капитального </w:t>
      </w:r>
      <w:proofErr w:type="gramStart"/>
      <w:r>
        <w:t>строительства  либо</w:t>
      </w:r>
      <w:proofErr w:type="gramEnd"/>
      <w:r>
        <w:t xml:space="preserve">  решение  об  отказе в согласовании архитектурно</w:t>
      </w:r>
      <w:r w:rsidR="00007728">
        <w:t xml:space="preserve">- </w:t>
      </w:r>
      <w:r>
        <w:t>градостроительного облика (во внесении изменений в архитектурно</w:t>
      </w:r>
      <w:r w:rsidR="00007728">
        <w:t xml:space="preserve">- </w:t>
      </w:r>
      <w:r>
        <w:t>градостроительный облик) объекта капитального  строительства  либо решение о  возврате  заявления и документов заявителю.</w:t>
      </w:r>
    </w:p>
    <w:p w:rsidR="000F658A" w:rsidRDefault="00CC11CD" w:rsidP="00007728">
      <w:pPr>
        <w:tabs>
          <w:tab w:val="left" w:pos="567"/>
        </w:tabs>
        <w:ind w:left="99" w:right="166"/>
      </w:pPr>
      <w:r>
        <w:t xml:space="preserve">     </w:t>
      </w:r>
      <w:r w:rsidR="00007728">
        <w:t xml:space="preserve">  </w:t>
      </w:r>
      <w:r>
        <w:t>23.4.2. Лицо, ответственное за выполнение административной процедуры</w:t>
      </w:r>
      <w:r w:rsidR="00007728">
        <w:t>: специалист Администрации МО «</w:t>
      </w:r>
      <w:proofErr w:type="spellStart"/>
      <w:r>
        <w:t>Палкинский</w:t>
      </w:r>
      <w:proofErr w:type="spellEnd"/>
      <w:r>
        <w:t xml:space="preserve"> район», ответственный за делопроизводство. </w:t>
      </w:r>
    </w:p>
    <w:p w:rsidR="000F658A" w:rsidRDefault="00CC11CD" w:rsidP="00007728">
      <w:pPr>
        <w:ind w:left="99" w:right="166"/>
      </w:pPr>
      <w:r>
        <w:t xml:space="preserve">       23.4.3. Содержание административного действия, продолжительность и (или) максимальный с</w:t>
      </w:r>
      <w:r w:rsidR="00007728">
        <w:t xml:space="preserve">рок его выполнения: специалист </w:t>
      </w:r>
      <w:r>
        <w:t>Администрации МО «</w:t>
      </w:r>
      <w:proofErr w:type="spellStart"/>
      <w:r>
        <w:t>Палкинский</w:t>
      </w:r>
      <w:proofErr w:type="spellEnd"/>
      <w:r>
        <w:t xml:space="preserve"> район», ответственный за делопроизводство, регистрирует в день подпи</w:t>
      </w:r>
      <w:r w:rsidR="008216ED">
        <w:t xml:space="preserve">сания результат предоставления </w:t>
      </w:r>
      <w:r>
        <w:t>му</w:t>
      </w:r>
      <w:r w:rsidR="008216ED">
        <w:t xml:space="preserve">ниципальной услуги или решение </w:t>
      </w:r>
      <w:proofErr w:type="gramStart"/>
      <w:r>
        <w:t>об  отказе</w:t>
      </w:r>
      <w:proofErr w:type="gramEnd"/>
      <w:r>
        <w:t xml:space="preserve"> в предоставлении муниципальной услуги, либо решение о возврате заявления и документов заявителю и направляет его способом, указанным в заявлении, в течение 1 рабочего дня с даты регистрации.</w:t>
      </w:r>
    </w:p>
    <w:p w:rsidR="000F658A" w:rsidRDefault="00CC11CD" w:rsidP="00007728">
      <w:pPr>
        <w:tabs>
          <w:tab w:val="left" w:pos="567"/>
          <w:tab w:val="left" w:pos="993"/>
        </w:tabs>
        <w:spacing w:after="309"/>
        <w:ind w:left="99" w:right="166"/>
      </w:pPr>
      <w:r>
        <w:t xml:space="preserve">    </w:t>
      </w:r>
      <w:r w:rsidR="00007728">
        <w:t xml:space="preserve">   </w:t>
      </w:r>
      <w:r>
        <w:t>23.4.4. Результат выполнения административной процедуры: направление заявителю результата предоставления муниципальной услуги способом, указанным в заявлении.</w:t>
      </w:r>
    </w:p>
    <w:p w:rsidR="000F658A" w:rsidRDefault="00CC11CD">
      <w:pPr>
        <w:spacing w:after="308" w:line="249" w:lineRule="auto"/>
        <w:ind w:left="3622" w:right="158" w:hanging="2826"/>
      </w:pPr>
      <w:r>
        <w:rPr>
          <w:b/>
        </w:rPr>
        <w:t xml:space="preserve">  IV. Особенности выполнения административных процедур в электронной форме.</w:t>
      </w:r>
    </w:p>
    <w:p w:rsidR="000F658A" w:rsidRDefault="00CC11CD">
      <w:pPr>
        <w:ind w:left="99" w:right="166" w:firstLine="480"/>
      </w:pPr>
      <w:r>
        <w:t>Предоставление муниципальной услуги на ЕПГУ осуществляется в соответствии с Федеральным законом от 27.08.2010 № 210-ФЗ,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0F658A" w:rsidRDefault="00CC11CD">
      <w:pPr>
        <w:ind w:left="99" w:right="166" w:firstLine="560"/>
      </w:pPr>
      <w:r>
        <w:lastRenderedPageBreak/>
        <w:t>Для получения муниципальной услуги через ЕПГУ заявителю необходимо предварительно пройти процесс регистрации в Единой системе идентификации и аутентификации (ЕСИА).</w:t>
      </w:r>
      <w:r w:rsidR="00007728">
        <w:t xml:space="preserve"> </w:t>
      </w:r>
      <w:r>
        <w:t>Муниципальная услуга может быть получена через ЕПГУ без личной явки на прием в Администрацию МО «</w:t>
      </w:r>
      <w:proofErr w:type="spellStart"/>
      <w:r>
        <w:t>Палкинский</w:t>
      </w:r>
      <w:proofErr w:type="spellEnd"/>
      <w:r>
        <w:t xml:space="preserve"> район».</w:t>
      </w:r>
    </w:p>
    <w:p w:rsidR="00007728" w:rsidRDefault="00CC11CD" w:rsidP="00007728">
      <w:pPr>
        <w:ind w:left="99" w:right="166" w:firstLine="560"/>
      </w:pPr>
      <w:r>
        <w:t>Для подачи заявления через ЕПГУ заявитель должен выполнить следующие действия:</w:t>
      </w:r>
    </w:p>
    <w:p w:rsidR="00007728" w:rsidRDefault="00CC11CD" w:rsidP="00007728">
      <w:pPr>
        <w:ind w:left="99" w:right="166" w:firstLine="560"/>
      </w:pPr>
      <w:r>
        <w:t>пройти идентификацию и аутентификацию в ЕСИА;</w:t>
      </w:r>
    </w:p>
    <w:p w:rsidR="000F658A" w:rsidRDefault="00CC11CD" w:rsidP="00007728">
      <w:pPr>
        <w:ind w:left="99" w:right="166" w:firstLine="560"/>
      </w:pPr>
      <w:r>
        <w:t>в личном кабинете на ЕПГУ заполнить в электронной форме заявление на</w:t>
      </w:r>
      <w:r w:rsidR="00007728">
        <w:t xml:space="preserve"> </w:t>
      </w:r>
      <w:r>
        <w:t>оказание муниципальной услуги; приложить к заявлению электронные документы и направить пакет электронных документов в Администрацию МО «</w:t>
      </w:r>
      <w:proofErr w:type="spellStart"/>
      <w:r>
        <w:t>Палкинский</w:t>
      </w:r>
      <w:proofErr w:type="spellEnd"/>
      <w:r>
        <w:t xml:space="preserve"> район» посредством функционала ЕПГУ.</w:t>
      </w:r>
    </w:p>
    <w:p w:rsidR="000F658A" w:rsidRDefault="00CC11CD">
      <w:pPr>
        <w:ind w:left="99" w:right="166" w:firstLine="560"/>
      </w:pPr>
      <w:r>
        <w:t>При подаче заявления и прилагаемых разделов проектной документации в форме электронного документа заявление подписывается усиленной квалифицированной электронной подписью уполномоченного должностного лица инициатора - юридического лица либо его уполномоченного представителя или усиленной неквалифицированной электронной подписью инициатора - индивидуального предпринимателя или физического лица либо их уполномоченных представителей,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установленном Правительством Российской Федерации порядке.</w:t>
      </w:r>
    </w:p>
    <w:p w:rsidR="000F658A" w:rsidRDefault="00CC11CD">
      <w:pPr>
        <w:ind w:left="99" w:right="166" w:firstLine="560"/>
      </w:pPr>
      <w:r>
        <w:t>Заявление вместе с пакетом прилагаемых к нему документов, направленное посредством ЕПГУ, автоматически регистрируется в используемой для обработки заявлений информационной системе. Уведомление о приеме документов с присвоенным регистрационным номером направляется заявителю в личный кабинет ЕПГУ.</w:t>
      </w:r>
    </w:p>
    <w:p w:rsidR="000F658A" w:rsidRDefault="00CC11CD">
      <w:pPr>
        <w:ind w:left="99" w:right="166" w:firstLine="560"/>
      </w:pPr>
      <w:r>
        <w:t>При предоставлении муниципальной услуги через ЕПГУ должностное лицо Администрации МО «</w:t>
      </w:r>
      <w:proofErr w:type="spellStart"/>
      <w:r>
        <w:t>Палкинский</w:t>
      </w:r>
      <w:proofErr w:type="spellEnd"/>
      <w:r>
        <w:t xml:space="preserve"> район» выполняет следующие действия:</w:t>
      </w:r>
    </w:p>
    <w:p w:rsidR="000F658A" w:rsidRDefault="00CC11CD">
      <w:pPr>
        <w:numPr>
          <w:ilvl w:val="0"/>
          <w:numId w:val="22"/>
        </w:numPr>
        <w:ind w:right="166" w:firstLine="560"/>
      </w:pPr>
      <w:r>
        <w:t>формирует проект решения на основании документов, поступивших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0F658A" w:rsidRDefault="00CC11CD">
      <w:pPr>
        <w:numPr>
          <w:ilvl w:val="0"/>
          <w:numId w:val="22"/>
        </w:numPr>
        <w:ind w:right="166" w:firstLine="560"/>
      </w:pPr>
      <w:r>
        <w:t>уведомляет заявителя о принятом решении с помощью указанных в заявлении средств связи, затем направляет документ способом, указанным в заявлении: в МФЦ (при наличии технической возможности)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ЕПГУ.</w:t>
      </w:r>
    </w:p>
    <w:p w:rsidR="000F658A" w:rsidRDefault="00CC11CD">
      <w:pPr>
        <w:spacing w:after="0" w:line="259" w:lineRule="auto"/>
        <w:ind w:left="10" w:right="166" w:hanging="10"/>
        <w:jc w:val="right"/>
      </w:pPr>
      <w:r>
        <w:t xml:space="preserve">В случае поступления всех документов, указанных в пункте 11 настоящего </w:t>
      </w:r>
    </w:p>
    <w:p w:rsidR="000F658A" w:rsidRDefault="00CC11CD">
      <w:pPr>
        <w:ind w:left="99" w:right="166"/>
      </w:pPr>
      <w:r>
        <w:t>Административного регламента, в форме электронных документов (</w:t>
      </w:r>
      <w:proofErr w:type="gramStart"/>
      <w:r>
        <w:t>электронных  образов</w:t>
      </w:r>
      <w:proofErr w:type="gramEnd"/>
      <w:r>
        <w:t xml:space="preserve">  документов),  днем  обращения за предоставлением муниципальной услуги считается дата регистрации приема документов на ЕПГУ.</w:t>
      </w:r>
    </w:p>
    <w:p w:rsidR="000F658A" w:rsidRDefault="00CC11CD">
      <w:pPr>
        <w:ind w:left="99" w:right="166" w:firstLine="560"/>
      </w:pPr>
      <w:r>
        <w:lastRenderedPageBreak/>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ЕПГУ.</w:t>
      </w:r>
    </w:p>
    <w:p w:rsidR="000F658A" w:rsidRDefault="00007728">
      <w:pPr>
        <w:ind w:left="99" w:right="166" w:firstLine="560"/>
      </w:pPr>
      <w:r>
        <w:t>Администрация МО «</w:t>
      </w:r>
      <w:proofErr w:type="spellStart"/>
      <w:r w:rsidR="00CC11CD">
        <w:t>Палкинский</w:t>
      </w:r>
      <w:proofErr w:type="spellEnd"/>
      <w:r w:rsidR="00CC11CD">
        <w:t xml:space="preserve"> район» при поступлении документов от заявителя посредством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0F658A" w:rsidRDefault="00CC11CD">
      <w:pPr>
        <w:spacing w:after="309"/>
        <w:ind w:left="99" w:right="166" w:firstLine="560"/>
      </w:pPr>
      <w: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 МО «</w:t>
      </w:r>
      <w:proofErr w:type="spellStart"/>
      <w:r>
        <w:t>Палкинский</w:t>
      </w:r>
      <w:proofErr w:type="spellEnd"/>
      <w:r>
        <w:t xml:space="preserve"> район».</w:t>
      </w:r>
    </w:p>
    <w:p w:rsidR="000F658A" w:rsidRDefault="00CC11CD">
      <w:pPr>
        <w:numPr>
          <w:ilvl w:val="0"/>
          <w:numId w:val="23"/>
        </w:numPr>
        <w:spacing w:after="308" w:line="249" w:lineRule="auto"/>
        <w:ind w:right="321" w:hanging="451"/>
      </w:pPr>
      <w:r>
        <w:rPr>
          <w:b/>
        </w:rPr>
        <w:t>Порядок исправления допущенных опечаток и ошибок в выданных в результате предоставления муниципальной услуги документах.</w:t>
      </w:r>
    </w:p>
    <w:p w:rsidR="000F658A" w:rsidRDefault="00CC11CD">
      <w:pPr>
        <w:ind w:left="99" w:right="166" w:firstLine="560"/>
      </w:pPr>
      <w:r>
        <w:t>В случае, если в выданных в результате предоставления муниципальной услуги документах допущены опечатки и ошибки, заявитель вправе представить в Адми</w:t>
      </w:r>
      <w:r w:rsidR="00007728">
        <w:t>нистрацию МО «</w:t>
      </w:r>
      <w:proofErr w:type="spellStart"/>
      <w:r w:rsidR="00007728">
        <w:t>Палкинский</w:t>
      </w:r>
      <w:proofErr w:type="spellEnd"/>
      <w:r w:rsidR="00007728">
        <w:t xml:space="preserve"> район»</w:t>
      </w:r>
      <w:r>
        <w:t>/</w:t>
      </w:r>
      <w:r w:rsidR="00007728">
        <w:t xml:space="preserve"> </w:t>
      </w:r>
      <w:r>
        <w:t>МФЦ непосредственно, направить почтовым отправлением, посредством ЕПГУ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и/или ошибок с изложением сути допущенных опечаток и/или ошибок и приложением копии документа, содержащего опечатки и/или ошибки.</w:t>
      </w:r>
    </w:p>
    <w:p w:rsidR="000F658A" w:rsidRDefault="00CC11CD">
      <w:pPr>
        <w:spacing w:after="309"/>
        <w:ind w:left="99" w:right="166" w:firstLine="560"/>
      </w:pPr>
      <w:r>
        <w:t>В  течение  5  рабочих  дней  со  дня  регистрации  заявления об исправлении опечаток и (или) ошибок в выданных в результате предоставления муниципальной услуги документах ответственный специалист Администрации МО «</w:t>
      </w:r>
      <w:proofErr w:type="spellStart"/>
      <w:r>
        <w:t>Палкинский</w:t>
      </w:r>
      <w:proofErr w:type="spellEnd"/>
      <w:r>
        <w:t xml:space="preserve"> район»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 МО «</w:t>
      </w:r>
      <w:proofErr w:type="spellStart"/>
      <w:r>
        <w:t>Палкинский</w:t>
      </w:r>
      <w:proofErr w:type="spellEnd"/>
      <w:r>
        <w:t xml:space="preserve"> район» направляет способом, указанным в заявлении о необходимости исправления допущенных опечаток и/или ошибок. </w:t>
      </w:r>
    </w:p>
    <w:p w:rsidR="000F658A" w:rsidRDefault="00CC11CD">
      <w:pPr>
        <w:numPr>
          <w:ilvl w:val="0"/>
          <w:numId w:val="23"/>
        </w:numPr>
        <w:spacing w:after="308" w:line="249" w:lineRule="auto"/>
        <w:ind w:right="321" w:hanging="451"/>
      </w:pPr>
      <w:r>
        <w:rPr>
          <w:b/>
        </w:rPr>
        <w:t>Формы контроля за исполнением административного регламента.</w:t>
      </w:r>
    </w:p>
    <w:p w:rsidR="00007728" w:rsidRDefault="00CC11CD" w:rsidP="00007728">
      <w:pPr>
        <w:numPr>
          <w:ilvl w:val="0"/>
          <w:numId w:val="24"/>
        </w:numPr>
        <w:ind w:left="142" w:right="717" w:firstLine="567"/>
      </w:pPr>
      <w: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0F658A" w:rsidRDefault="00CC11CD" w:rsidP="00007728">
      <w:pPr>
        <w:ind w:left="142" w:right="717" w:firstLine="567"/>
      </w:pPr>
      <w:r>
        <w:t xml:space="preserve">Текущий контроль осуществляется ответственными специалистами Администрации  МО «Палкинского район» по  каждой  процедуре  в </w:t>
      </w:r>
      <w:r>
        <w:lastRenderedPageBreak/>
        <w:t>соответствии с установленными настоящим административным регламентом содержанием действий и сроками их осуществления, а также путем проведения Главой Администрации МО «</w:t>
      </w:r>
      <w:proofErr w:type="spellStart"/>
      <w:r>
        <w:t>Палкинский</w:t>
      </w:r>
      <w:proofErr w:type="spellEnd"/>
      <w:r>
        <w:t xml:space="preserve"> район» (замест</w:t>
      </w:r>
      <w:r w:rsidR="00927CA6">
        <w:t>ителем главы Администрации МО «</w:t>
      </w:r>
      <w:proofErr w:type="spellStart"/>
      <w:r>
        <w:t>Палкинский</w:t>
      </w:r>
      <w:proofErr w:type="spellEnd"/>
      <w:r>
        <w:t xml:space="preserve"> район», начальником структурного подразделения Администрации МО «</w:t>
      </w:r>
      <w:proofErr w:type="spellStart"/>
      <w:r>
        <w:t>Палкинский</w:t>
      </w:r>
      <w:proofErr w:type="spellEnd"/>
      <w:r>
        <w:t xml:space="preserve"> район») проверок исполнения положений настоящего административного регламента, иных нормативных правовых актов.</w:t>
      </w:r>
    </w:p>
    <w:p w:rsidR="000F658A" w:rsidRDefault="00927CA6" w:rsidP="00007728">
      <w:pPr>
        <w:numPr>
          <w:ilvl w:val="0"/>
          <w:numId w:val="24"/>
        </w:numPr>
        <w:spacing w:after="56"/>
        <w:ind w:right="717" w:firstLine="445"/>
      </w:pPr>
      <w:r>
        <w:t xml:space="preserve">Порядок и </w:t>
      </w:r>
      <w:proofErr w:type="gramStart"/>
      <w:r w:rsidR="00CC11CD">
        <w:t>периодичность  осуществления</w:t>
      </w:r>
      <w:proofErr w:type="gramEnd"/>
      <w:r w:rsidR="00CC11CD">
        <w:t xml:space="preserve">  плановых и внеплановых проверок полноты и качества предоставления муниципальной услуги.</w:t>
      </w:r>
    </w:p>
    <w:p w:rsidR="000F658A" w:rsidRDefault="00CC11CD">
      <w:pPr>
        <w:ind w:left="99" w:right="166" w:firstLine="560"/>
      </w:pPr>
      <w:r>
        <w:t>В целях осуществления контроля за полнотой и качеством предоставления муниципальной   услуги   проводятся   плановые и внеплановые проверки.</w:t>
      </w:r>
    </w:p>
    <w:p w:rsidR="000F658A" w:rsidRDefault="00CC11CD">
      <w:pPr>
        <w:ind w:left="99" w:right="166" w:firstLine="560"/>
      </w:pPr>
      <w: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Главой Администрации МО «</w:t>
      </w:r>
      <w:proofErr w:type="spellStart"/>
      <w:r>
        <w:t>Палкинский</w:t>
      </w:r>
      <w:proofErr w:type="spellEnd"/>
      <w:r>
        <w:t xml:space="preserve"> район». </w:t>
      </w:r>
    </w:p>
    <w:p w:rsidR="000F658A" w:rsidRDefault="00927CA6">
      <w:pPr>
        <w:ind w:left="99" w:right="166" w:firstLine="560"/>
      </w:pPr>
      <w:r>
        <w:t xml:space="preserve">При </w:t>
      </w:r>
      <w:proofErr w:type="gramStart"/>
      <w:r w:rsidR="00CC11CD">
        <w:t>проверке  могут</w:t>
      </w:r>
      <w:proofErr w:type="gramEnd"/>
      <w:r w:rsidR="00CC11CD">
        <w:t xml:space="preserve">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0F658A" w:rsidRDefault="00CC11CD">
      <w:pPr>
        <w:ind w:left="99" w:right="166" w:firstLine="560"/>
      </w:pPr>
      <w:r>
        <w:t xml:space="preserve">Внеплановые проверки предоставления муниципальной услуги проводятся  </w:t>
      </w:r>
      <w:r w:rsidR="00007728">
        <w:t xml:space="preserve"> по   обращениям   физических, юридических </w:t>
      </w:r>
      <w:r>
        <w:t>лиц и индивидуальных предпринимателей, обращениям ор</w:t>
      </w:r>
      <w:r w:rsidR="00007728">
        <w:t xml:space="preserve">ганов государственной власти, </w:t>
      </w:r>
      <w:r>
        <w:t>органов   местного   самоуправления, их должностных лиц, а также в целях проверки устранения нарушений, выявленных в ходе ранее проведенной проверки. Указанные обращения подлежат регистрации в день их поступления в системе электронного документооборота   и делопроизводства   Администрации   МО «</w:t>
      </w:r>
      <w:proofErr w:type="spellStart"/>
      <w:r>
        <w:t>Палкинский</w:t>
      </w:r>
      <w:proofErr w:type="spellEnd"/>
      <w:r>
        <w:t xml:space="preserve"> район».</w:t>
      </w:r>
    </w:p>
    <w:p w:rsidR="000F658A" w:rsidRDefault="00CC11CD">
      <w:pPr>
        <w:ind w:left="99" w:right="166" w:firstLine="560"/>
      </w:pPr>
      <w:r>
        <w:t>О проведении проверки издается правовой акт Администрации МО «</w:t>
      </w:r>
      <w:proofErr w:type="spellStart"/>
      <w:r>
        <w:t>Палкинский</w:t>
      </w:r>
      <w:proofErr w:type="spellEnd"/>
      <w:r>
        <w:t xml:space="preserve"> район» о проведении проверки исполнения административного регламента по предоставлению муниципальной услуги.</w:t>
      </w:r>
    </w:p>
    <w:p w:rsidR="000F658A" w:rsidRDefault="00CC11CD">
      <w:pPr>
        <w:ind w:left="99" w:right="166" w:firstLine="560"/>
      </w:pPr>
      <w:r>
        <w:t>По результатам проведения проверки составляе</w:t>
      </w:r>
      <w:r w:rsidR="00007728">
        <w:t xml:space="preserve">тся акт, в котором должны быть </w:t>
      </w:r>
      <w:r w:rsidR="00927CA6">
        <w:t xml:space="preserve">указаны </w:t>
      </w:r>
      <w:proofErr w:type="gramStart"/>
      <w:r>
        <w:t>документально  подтвержденные</w:t>
      </w:r>
      <w:proofErr w:type="gramEnd"/>
      <w:r>
        <w:t xml:space="preserve">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0F658A" w:rsidRDefault="00CC11CD">
      <w:pPr>
        <w:ind w:left="674" w:right="166"/>
      </w:pPr>
      <w:r>
        <w:t>По результатам рассмотрения обращений дается письменный ответ.</w:t>
      </w:r>
    </w:p>
    <w:p w:rsidR="000F658A" w:rsidRDefault="00CC11CD">
      <w:pPr>
        <w:ind w:left="99" w:right="166" w:firstLine="560"/>
      </w:pPr>
      <w:r>
        <w:t>26. Ответственность должностных лиц за решения и действия (бездействие), принимаемые (осуществляемые) в ходе предоставления муниципальной услуги.</w:t>
      </w:r>
    </w:p>
    <w:p w:rsidR="000F658A" w:rsidRDefault="00CC11CD">
      <w:pPr>
        <w:ind w:left="99" w:right="166" w:firstLine="560"/>
      </w:pPr>
      <w: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w:t>
      </w:r>
      <w:r w:rsidR="00007728">
        <w:t>нно</w:t>
      </w:r>
      <w:r w:rsidR="00927CA6">
        <w:t xml:space="preserve">сть за соблюдение </w:t>
      </w:r>
      <w:proofErr w:type="gramStart"/>
      <w:r w:rsidR="00927CA6">
        <w:t>требований</w:t>
      </w:r>
      <w:proofErr w:type="gramEnd"/>
      <w:r w:rsidR="00927CA6">
        <w:t xml:space="preserve"> </w:t>
      </w:r>
      <w:r>
        <w:t xml:space="preserve">действующих нормативных правовых актов, в том числе за соблюдение сроков выполнения </w:t>
      </w:r>
      <w:r>
        <w:lastRenderedPageBreak/>
        <w:t>административных действий, полноту их совершения, соблюдение принципов поведения с заявителями, сохранность документов.</w:t>
      </w:r>
    </w:p>
    <w:p w:rsidR="000F658A" w:rsidRDefault="00CC11CD">
      <w:pPr>
        <w:ind w:left="99" w:right="166" w:firstLine="560"/>
      </w:pPr>
      <w:r>
        <w:t>Глава Администрации МО «</w:t>
      </w:r>
      <w:proofErr w:type="spellStart"/>
      <w:r>
        <w:t>Палкинский</w:t>
      </w:r>
      <w:proofErr w:type="spellEnd"/>
      <w:r>
        <w:t xml:space="preserve"> район» несет персональную ответственность за обеспечение предоставления муниципальной услуги.</w:t>
      </w:r>
    </w:p>
    <w:p w:rsidR="00007728" w:rsidRDefault="00CC11CD">
      <w:pPr>
        <w:ind w:left="99" w:right="166" w:firstLine="560"/>
      </w:pPr>
      <w:r>
        <w:t>Работники Администрации МО «</w:t>
      </w:r>
      <w:proofErr w:type="spellStart"/>
      <w:r>
        <w:t>Палкинский</w:t>
      </w:r>
      <w:proofErr w:type="spellEnd"/>
      <w:r>
        <w:t xml:space="preserve"> район» при предоставлении муниципальной услуги несут персональную ответственность: </w:t>
      </w:r>
    </w:p>
    <w:p w:rsidR="00007728" w:rsidRDefault="00CC11CD" w:rsidP="00007728">
      <w:pPr>
        <w:ind w:left="99" w:right="166" w:firstLine="560"/>
      </w:pPr>
      <w:r>
        <w:rPr>
          <w:sz w:val="30"/>
        </w:rPr>
        <w:t xml:space="preserve">- </w:t>
      </w:r>
      <w:r>
        <w:t>за неисполнение или ненадлежащее исполнение административных процедур при предоставлении муниципальной услуги;</w:t>
      </w:r>
    </w:p>
    <w:p w:rsidR="000F658A" w:rsidRDefault="00007728" w:rsidP="00007728">
      <w:pPr>
        <w:ind w:left="99" w:right="166" w:firstLine="560"/>
      </w:pPr>
      <w:r>
        <w:t xml:space="preserve">- </w:t>
      </w:r>
      <w:r w:rsidR="00CC11CD">
        <w:t>за действия (бездействие), влекущие нарушение прав и законных интересов физических или юридических лиц, индивидуальных предпринимателей.</w:t>
      </w:r>
    </w:p>
    <w:p w:rsidR="000F658A" w:rsidRDefault="00CC11CD">
      <w:pPr>
        <w:spacing w:after="309"/>
        <w:ind w:left="99" w:right="166" w:firstLine="480"/>
      </w:pPr>
      <w: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rsidR="000F658A" w:rsidRDefault="00CC11CD">
      <w:pPr>
        <w:spacing w:after="308" w:line="249" w:lineRule="auto"/>
        <w:ind w:left="99" w:right="158" w:firstLine="560"/>
      </w:pPr>
      <w:r>
        <w:rPr>
          <w:b/>
        </w:rPr>
        <w:t>VII. Досудебный (внесудебный) порядок обжалования решений и действий (бездействия) органа, предоставляющего муниципальную услугу, а также должностных лиц органа, предоставляющего муниципальную услугу,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0F658A" w:rsidRDefault="00CC11CD" w:rsidP="00007728">
      <w:pPr>
        <w:numPr>
          <w:ilvl w:val="2"/>
          <w:numId w:val="29"/>
        </w:numPr>
        <w:ind w:left="142" w:right="166" w:firstLine="567"/>
      </w:pPr>
      <w:r>
        <w:t>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0F658A" w:rsidRDefault="00CC11CD" w:rsidP="00007728">
      <w:pPr>
        <w:numPr>
          <w:ilvl w:val="2"/>
          <w:numId w:val="29"/>
        </w:numPr>
        <w:ind w:left="142" w:right="166" w:firstLine="567"/>
      </w:pPr>
      <w:r>
        <w:t>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в том числе являются:</w:t>
      </w:r>
    </w:p>
    <w:p w:rsidR="000F658A" w:rsidRDefault="00CC11CD" w:rsidP="00007728">
      <w:pPr>
        <w:numPr>
          <w:ilvl w:val="2"/>
          <w:numId w:val="28"/>
        </w:numPr>
        <w:spacing w:after="27" w:line="304" w:lineRule="auto"/>
        <w:ind w:left="142" w:right="166" w:firstLine="510"/>
      </w:pPr>
      <w:r>
        <w:t>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0F658A" w:rsidRDefault="00CC11CD" w:rsidP="00007728">
      <w:pPr>
        <w:numPr>
          <w:ilvl w:val="2"/>
          <w:numId w:val="28"/>
        </w:numPr>
        <w:spacing w:line="299" w:lineRule="auto"/>
        <w:ind w:left="142" w:right="166" w:firstLine="510"/>
      </w:pPr>
      <w:proofErr w:type="gramStart"/>
      <w:r>
        <w:t>нарушение  срока</w:t>
      </w:r>
      <w:proofErr w:type="gramEnd"/>
      <w:r>
        <w:t xml:space="preserve">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0F658A" w:rsidRDefault="00CC11CD" w:rsidP="00927CA6">
      <w:pPr>
        <w:numPr>
          <w:ilvl w:val="2"/>
          <w:numId w:val="28"/>
        </w:numPr>
        <w:spacing w:after="120" w:line="301" w:lineRule="auto"/>
        <w:ind w:left="142" w:right="164" w:firstLine="510"/>
      </w:pPr>
      <w:r>
        <w:t xml:space="preserve">требование у заявителя документов или информации либо осуществления действий, представление или осуществление которых не </w:t>
      </w:r>
      <w:r>
        <w:lastRenderedPageBreak/>
        <w:t xml:space="preserve">предусмотрено нормативными правовыми актами Российской Федерации, </w:t>
      </w:r>
      <w:proofErr w:type="gramStart"/>
      <w:r>
        <w:t>нормативными  правовыми</w:t>
      </w:r>
      <w:proofErr w:type="gramEnd"/>
      <w:r>
        <w:t xml:space="preserve">  актами  Псковской  области для предоставления муниципальной услуги;</w:t>
      </w:r>
    </w:p>
    <w:p w:rsidR="000F658A" w:rsidRDefault="00CC11CD" w:rsidP="00927CA6">
      <w:pPr>
        <w:numPr>
          <w:ilvl w:val="2"/>
          <w:numId w:val="28"/>
        </w:numPr>
        <w:spacing w:after="120" w:line="302" w:lineRule="auto"/>
        <w:ind w:left="142" w:right="164" w:firstLine="510"/>
      </w:pPr>
      <w:r>
        <w:t>отказ в приеме документов у заявителя, представление которых предусмотрено нормативными правовыми актами Российской Федерации, нормативными правовыми актами Псковской области для предоставления муниципальной услуги;</w:t>
      </w:r>
    </w:p>
    <w:p w:rsidR="000F658A" w:rsidRDefault="00CC11CD" w:rsidP="00927CA6">
      <w:pPr>
        <w:numPr>
          <w:ilvl w:val="2"/>
          <w:numId w:val="28"/>
        </w:numPr>
        <w:spacing w:after="120" w:line="299" w:lineRule="auto"/>
        <w:ind w:left="142" w:right="164" w:firstLine="510"/>
      </w:pPr>
      <w:r>
        <w:t xml:space="preserve">отказ в предоставлении муниципальной услуги, если основания </w:t>
      </w:r>
      <w:proofErr w:type="gramStart"/>
      <w:r>
        <w:t>отказа  не</w:t>
      </w:r>
      <w:proofErr w:type="gramEnd"/>
      <w:r>
        <w:t xml:space="preserve">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Псковской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bookmarkStart w:id="0" w:name="_GoBack"/>
      <w:bookmarkEnd w:id="0"/>
    </w:p>
    <w:p w:rsidR="000F658A" w:rsidRDefault="00CC11CD" w:rsidP="00007728">
      <w:pPr>
        <w:numPr>
          <w:ilvl w:val="2"/>
          <w:numId w:val="28"/>
        </w:numPr>
        <w:spacing w:after="27" w:line="304" w:lineRule="auto"/>
        <w:ind w:left="142" w:right="166" w:firstLine="510"/>
      </w:pPr>
      <w: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Псковской области;</w:t>
      </w:r>
    </w:p>
    <w:p w:rsidR="000F658A" w:rsidRDefault="00CC11CD" w:rsidP="00007728">
      <w:pPr>
        <w:numPr>
          <w:ilvl w:val="2"/>
          <w:numId w:val="28"/>
        </w:numPr>
        <w:spacing w:line="298" w:lineRule="auto"/>
        <w:ind w:left="142" w:right="166" w:firstLine="510"/>
      </w:pPr>
      <w:r>
        <w:t xml:space="preserve">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w:t>
      </w:r>
      <w:proofErr w:type="gramStart"/>
      <w:r>
        <w:t xml:space="preserve">случае,   </w:t>
      </w:r>
      <w:proofErr w:type="gramEnd"/>
      <w:r>
        <w:t>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0F658A" w:rsidRDefault="00CC11CD" w:rsidP="00007728">
      <w:pPr>
        <w:numPr>
          <w:ilvl w:val="2"/>
          <w:numId w:val="28"/>
        </w:numPr>
        <w:spacing w:line="310" w:lineRule="auto"/>
        <w:ind w:left="0" w:right="166" w:firstLine="510"/>
      </w:pPr>
      <w:r>
        <w:t>нарушение срока или порядка выдачи документов по результатам предоставления муниципальной услуги;</w:t>
      </w:r>
    </w:p>
    <w:p w:rsidR="000F658A" w:rsidRDefault="00CC11CD" w:rsidP="00FA4414">
      <w:pPr>
        <w:numPr>
          <w:ilvl w:val="2"/>
          <w:numId w:val="28"/>
        </w:numPr>
        <w:spacing w:line="299" w:lineRule="auto"/>
        <w:ind w:left="0" w:right="166" w:firstLine="510"/>
      </w:pPr>
      <w:r>
        <w:t xml:space="preserve">приостановление предоставления муниципальной услуги, если основания приостановления не предусмотрены федеральными законами и </w:t>
      </w:r>
      <w:r>
        <w:lastRenderedPageBreak/>
        <w:t>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Псковской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w:t>
      </w:r>
    </w:p>
    <w:p w:rsidR="000F658A" w:rsidRDefault="00CC11CD" w:rsidP="00FA4414">
      <w:pPr>
        <w:spacing w:line="298" w:lineRule="auto"/>
        <w:ind w:left="0" w:right="166" w:firstLine="567"/>
      </w:pPr>
      <w:r>
        <w:rPr>
          <w:sz w:val="30"/>
        </w:rPr>
        <w:t xml:space="preserve">10) </w:t>
      </w:r>
      <w: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FA4414" w:rsidRDefault="00CC11CD" w:rsidP="00FA4414">
      <w:pPr>
        <w:numPr>
          <w:ilvl w:val="2"/>
          <w:numId w:val="26"/>
        </w:numPr>
        <w:spacing w:after="39"/>
        <w:ind w:left="0" w:right="218" w:firstLine="567"/>
      </w:pPr>
      <w:r>
        <w:t xml:space="preserve">Жалоба подается в письменной форме на бумажном носителе, в </w:t>
      </w:r>
      <w:proofErr w:type="gramStart"/>
      <w:r>
        <w:t>электронной  форме</w:t>
      </w:r>
      <w:proofErr w:type="gramEnd"/>
      <w:r>
        <w:t xml:space="preserve">  в  Администрацию  МО Палкинского района,</w:t>
      </w:r>
      <w:r>
        <w:rPr>
          <w:sz w:val="24"/>
        </w:rPr>
        <w:t xml:space="preserve"> </w:t>
      </w:r>
      <w:r>
        <w:t>предоставляющую  муниципальную  услугу,  ГБУ  ПО  «МФЦ»  либо в Комитет по экономическому развитию и инвестиционной политике Псковской области, являющийся учредителем ГБУ ПО «МФЦ» (далее - учредитель ГБУ ПО «МФЦ»). Жалобы на решения и действия (бездействие) Главы Администрации МО Палкинского района, предоставляющей муниципальную услугу, подаются в Отдел по работе с обращениями граждан Управления документационного обеспечения Правительства Псковской области. Жалобы на решения и действия (бездействие) работника ГБУ ПО «МФЦ» подаются руководителю многофункционального центра. Жалобы на решения и действия (бездействие) ГБУ ПО «МФЦ» п</w:t>
      </w:r>
      <w:r w:rsidR="00FA4414">
        <w:t>одаются учредителю ГБУ ПО «МФЦ».</w:t>
      </w:r>
    </w:p>
    <w:p w:rsidR="000F658A" w:rsidRDefault="00CC11CD" w:rsidP="00FA4414">
      <w:pPr>
        <w:spacing w:after="39"/>
        <w:ind w:left="0" w:right="218" w:firstLine="567"/>
      </w:pPr>
      <w:r>
        <w:t>Жалоба на решения и действия (бездействие) Администрации МО</w:t>
      </w:r>
      <w:r w:rsidR="00FA4414">
        <w:t xml:space="preserve"> </w:t>
      </w:r>
      <w:r>
        <w:t>Палкинского района, предоставляющей муниципальную услугу, должностного лица Администрации МО Палкинского района, предоставляющей муниципальную услугу, муниципального служащего, Главу Администрации МО Палкинского района, предоставляющей муниципальную услугу, может быть направлена по почте, через многофункциональный центр с использованием информационно</w:t>
      </w:r>
      <w:r w:rsidR="00FA4414">
        <w:t xml:space="preserve">- </w:t>
      </w:r>
      <w:r>
        <w:t xml:space="preserve">телекоммуникационной сети «Интернет», официального сайта Администрации МО Палкинского района, предоставляющей муниципальную услугу, ЕПГУ, а также может быть принята при личном приеме заявителя. Жалоба </w:t>
      </w:r>
      <w:r>
        <w:lastRenderedPageBreak/>
        <w:t>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w:t>
      </w:r>
      <w:r w:rsidR="00FA4414">
        <w:t xml:space="preserve">- </w:t>
      </w:r>
      <w:r>
        <w:t>телекоммуникационной сети «Интернет», официального сайта многофункционального центра, ЕПГУ, а также может быть принята при личном приеме заявителя.</w:t>
      </w:r>
    </w:p>
    <w:p w:rsidR="000F658A" w:rsidRDefault="00CC11CD" w:rsidP="00FA4414">
      <w:pPr>
        <w:numPr>
          <w:ilvl w:val="2"/>
          <w:numId w:val="26"/>
        </w:numPr>
        <w:spacing w:after="133"/>
        <w:ind w:left="0" w:right="486" w:firstLine="709"/>
      </w:pPr>
      <w: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от 27.07.2010 № 210-ФЗ.</w:t>
      </w:r>
    </w:p>
    <w:p w:rsidR="000F658A" w:rsidRDefault="00CC11CD">
      <w:pPr>
        <w:spacing w:after="206"/>
        <w:ind w:left="99" w:right="166"/>
      </w:pPr>
      <w:r>
        <w:t xml:space="preserve">  В письменной жалобе в обязательном порядке указываются:</w:t>
      </w:r>
    </w:p>
    <w:p w:rsidR="000F658A" w:rsidRDefault="00CC11CD">
      <w:pPr>
        <w:numPr>
          <w:ilvl w:val="0"/>
          <w:numId w:val="25"/>
        </w:numPr>
        <w:spacing w:after="30"/>
        <w:ind w:right="166"/>
      </w:pPr>
      <w:r>
        <w:t>наименование Администрации МО «</w:t>
      </w:r>
      <w:proofErr w:type="spellStart"/>
      <w:r>
        <w:t>Палкинский</w:t>
      </w:r>
      <w:proofErr w:type="spellEnd"/>
      <w:r>
        <w:t xml:space="preserve"> район», предоставляющей </w:t>
      </w:r>
      <w:proofErr w:type="gramStart"/>
      <w:r>
        <w:t>муниципальную  услугу</w:t>
      </w:r>
      <w:proofErr w:type="gramEnd"/>
      <w:r>
        <w:t>,  должностного  лица  Администрации  МО «</w:t>
      </w:r>
      <w:proofErr w:type="spellStart"/>
      <w:r>
        <w:t>Палкинский</w:t>
      </w:r>
      <w:proofErr w:type="spellEnd"/>
      <w:r>
        <w:t xml:space="preserve"> район»,   предоставляющей   муниципальную   услугу,   либо муниципального служащего, филиала, отдела, удаленного рабочего места ГБУ  ПО  «МФЦ»,  его  руководителя  и(или)  работника,  решения и действия (бездействие) которых обжалуются;</w:t>
      </w:r>
    </w:p>
    <w:p w:rsidR="000F658A" w:rsidRDefault="00CC11CD" w:rsidP="00FA4414">
      <w:pPr>
        <w:numPr>
          <w:ilvl w:val="0"/>
          <w:numId w:val="25"/>
        </w:numPr>
        <w:spacing w:after="56"/>
        <w:ind w:right="166"/>
      </w:pPr>
      <w:r>
        <w:t xml:space="preserve">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 сведения об обжалуемых решениях и действиях (бездействии) Администрации МО « </w:t>
      </w:r>
      <w:proofErr w:type="spellStart"/>
      <w:r>
        <w:t>Палкинский</w:t>
      </w:r>
      <w:proofErr w:type="spellEnd"/>
      <w:r>
        <w:t xml:space="preserve"> район», предоставляющей муниципальную услугу,  должностного  лица  Адми</w:t>
      </w:r>
      <w:r w:rsidR="00FA4414">
        <w:t>нистрации  МО «</w:t>
      </w:r>
      <w:proofErr w:type="spellStart"/>
      <w:r>
        <w:t>Палкинский</w:t>
      </w:r>
      <w:proofErr w:type="spellEnd"/>
      <w:r>
        <w:t xml:space="preserve"> район»</w:t>
      </w:r>
      <w:r w:rsidRPr="00FA4414">
        <w:rPr>
          <w:sz w:val="24"/>
        </w:rPr>
        <w:t>,</w:t>
      </w:r>
      <w:r>
        <w:t xml:space="preserve"> предоставляющей муниципальную услугу, либо муниципального служащего,  филиала,  отдела,  удаленного  рабочего места  ГБУ  ПО «МФЦ», его работника;</w:t>
      </w:r>
    </w:p>
    <w:p w:rsidR="000F658A" w:rsidRDefault="00CC11CD">
      <w:pPr>
        <w:numPr>
          <w:ilvl w:val="0"/>
          <w:numId w:val="25"/>
        </w:numPr>
        <w:spacing w:after="108"/>
        <w:ind w:right="166"/>
      </w:pPr>
      <w:r>
        <w:t xml:space="preserve">доводы, на основании которых заявитель не согласен с решением и </w:t>
      </w:r>
      <w:proofErr w:type="gramStart"/>
      <w:r>
        <w:t>действием  (</w:t>
      </w:r>
      <w:proofErr w:type="gramEnd"/>
      <w:r>
        <w:t>бездействием)  Администрации МО «</w:t>
      </w:r>
      <w:proofErr w:type="spellStart"/>
      <w:r>
        <w:t>Палкинский</w:t>
      </w:r>
      <w:proofErr w:type="spellEnd"/>
      <w:r>
        <w:t xml:space="preserve"> район», предоставляющей муниципальную услугу, должностного лица Администрации МО «</w:t>
      </w:r>
      <w:proofErr w:type="spellStart"/>
      <w:r>
        <w:t>Палкинский</w:t>
      </w:r>
      <w:proofErr w:type="spellEnd"/>
      <w:r>
        <w:t xml:space="preserve"> район»,</w:t>
      </w:r>
    </w:p>
    <w:p w:rsidR="000F658A" w:rsidRDefault="00CC11CD">
      <w:pPr>
        <w:numPr>
          <w:ilvl w:val="0"/>
          <w:numId w:val="25"/>
        </w:numPr>
        <w:spacing w:line="300" w:lineRule="auto"/>
        <w:ind w:right="166"/>
      </w:pPr>
      <w:r>
        <w:t>предоставляющей муниципальную услугу, либо муниципального служащего, филиала, отдела, удаленного рабочего места ГБУ ПО «МФЦ», его работника. Заявителем могут быть представлены документы (при наличии), подтверждающие доводы заявителя, либо их копии.</w:t>
      </w:r>
    </w:p>
    <w:p w:rsidR="000F658A" w:rsidRDefault="00CC11CD" w:rsidP="00147C6F">
      <w:pPr>
        <w:numPr>
          <w:ilvl w:val="3"/>
          <w:numId w:val="27"/>
        </w:numPr>
        <w:spacing w:after="196"/>
        <w:ind w:left="142" w:right="166" w:firstLine="567"/>
        <w:jc w:val="left"/>
      </w:pPr>
      <w:r>
        <w:t xml:space="preserve">Заявитель имеет право на получение информации и документов, необходимых для составления и обоснования жалобы, в случаях, </w:t>
      </w:r>
      <w:proofErr w:type="gramStart"/>
      <w:r>
        <w:t>установленных  статьей</w:t>
      </w:r>
      <w:proofErr w:type="gramEnd"/>
      <w:r>
        <w:t xml:space="preserve">  11.1  Федерального  закона  от  27.07.2010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0F658A" w:rsidRDefault="00CC11CD" w:rsidP="00FA4414">
      <w:pPr>
        <w:numPr>
          <w:ilvl w:val="3"/>
          <w:numId w:val="27"/>
        </w:numPr>
        <w:spacing w:after="56"/>
        <w:ind w:left="142" w:right="166" w:firstLine="567"/>
      </w:pPr>
      <w:r>
        <w:t>Жалоба, поступившая в Администрацию МО «</w:t>
      </w:r>
      <w:proofErr w:type="spellStart"/>
      <w:r>
        <w:t>Палкинский</w:t>
      </w:r>
      <w:proofErr w:type="spellEnd"/>
      <w:r>
        <w:t xml:space="preserve"> район», предоставляющую муниципальную услугу, ГБУ ПО «МФЦ», учредителю ГБУ ПО «МФЦ» либо вышестоящий орган (при его наличии), подлежит рассмотрению в течение пятнадцати рабочих дней со дня ее регистрации, а  в </w:t>
      </w:r>
      <w:r>
        <w:lastRenderedPageBreak/>
        <w:t>случае  обжалования  отказа  Администрации  МО «</w:t>
      </w:r>
      <w:proofErr w:type="spellStart"/>
      <w:r>
        <w:t>Палкинский</w:t>
      </w:r>
      <w:proofErr w:type="spellEnd"/>
      <w:r>
        <w:t xml:space="preserve"> район», предоставляющей муниципальную услугу, ГБУ ПО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0F658A" w:rsidRDefault="00CC11CD" w:rsidP="00147C6F">
      <w:pPr>
        <w:numPr>
          <w:ilvl w:val="3"/>
          <w:numId w:val="27"/>
        </w:numPr>
        <w:spacing w:after="91"/>
        <w:ind w:left="284" w:right="166" w:firstLine="425"/>
      </w:pPr>
      <w:r>
        <w:t>По результатам рассмотрения жалоб</w:t>
      </w:r>
      <w:r w:rsidR="00147C6F">
        <w:t xml:space="preserve">ы принимается одно из следующих </w:t>
      </w:r>
      <w:r>
        <w:t>решений:</w:t>
      </w:r>
    </w:p>
    <w:p w:rsidR="000F658A" w:rsidRDefault="00CC11CD">
      <w:pPr>
        <w:spacing w:line="300" w:lineRule="auto"/>
        <w:ind w:left="284" w:right="166" w:firstLine="510"/>
      </w:pPr>
      <w:r>
        <w:rPr>
          <w:sz w:val="30"/>
        </w:rPr>
        <w:t xml:space="preserve">1) </w:t>
      </w:r>
      <w:r>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w:t>
      </w:r>
      <w:r w:rsidR="00147C6F">
        <w:t xml:space="preserve">явителю   денежных   средств, </w:t>
      </w:r>
      <w:r>
        <w:t xml:space="preserve">взимание   которых не предусмотрено нормативными правовыми актами Российской Федерации, нормативными правовыми актами субъектов Российской Федерации; </w:t>
      </w:r>
      <w:r>
        <w:rPr>
          <w:sz w:val="30"/>
        </w:rPr>
        <w:t xml:space="preserve">2) </w:t>
      </w:r>
      <w:r>
        <w:t>в удовлетворении жалобы отказывается.</w:t>
      </w:r>
    </w:p>
    <w:p w:rsidR="000F658A" w:rsidRDefault="00CC11CD">
      <w:pPr>
        <w:spacing w:after="56"/>
        <w:ind w:left="284" w:right="166" w:firstLine="510"/>
      </w:pPr>
      <w:proofErr w:type="gramStart"/>
      <w:r>
        <w:t>Не  позднее</w:t>
      </w:r>
      <w:proofErr w:type="gramEnd"/>
      <w:r>
        <w:t xml:space="preserve">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F658A" w:rsidRDefault="00CC11CD">
      <w:pPr>
        <w:spacing w:after="56"/>
        <w:ind w:left="284" w:right="166" w:firstLine="510"/>
      </w:pPr>
      <w:r>
        <w:t>В случае признания жалобы, подлежащей удовлетворению в ответе, заявителю дается информация о действиях, осуществляемых Администрацией МО «</w:t>
      </w:r>
      <w:proofErr w:type="spellStart"/>
      <w:r>
        <w:t>Палкинский</w:t>
      </w:r>
      <w:proofErr w:type="spellEnd"/>
      <w:r>
        <w:t xml:space="preserve"> район», предоставляющей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0F658A" w:rsidRDefault="00CC11CD">
      <w:pPr>
        <w:spacing w:after="196"/>
        <w:ind w:left="284" w:right="3" w:firstLine="510"/>
      </w:pPr>
      <w: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0F658A" w:rsidRDefault="00CC11CD" w:rsidP="00147C6F">
      <w:pPr>
        <w:spacing w:after="56"/>
        <w:ind w:left="284" w:firstLine="510"/>
      </w:pPr>
      <w:r>
        <w:t>В случае установления в ходе или по результатам</w:t>
      </w:r>
      <w:r w:rsidR="00147C6F">
        <w:t xml:space="preserve"> рассмотрения жалобы признаков </w:t>
      </w:r>
      <w:proofErr w:type="gramStart"/>
      <w:r>
        <w:t>состава  административного</w:t>
      </w:r>
      <w:proofErr w:type="gramEnd"/>
      <w:r>
        <w:t xml:space="preserve">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147C6F" w:rsidRDefault="00147C6F" w:rsidP="00147C6F">
      <w:pPr>
        <w:spacing w:after="56"/>
        <w:ind w:left="284" w:firstLine="510"/>
      </w:pPr>
    </w:p>
    <w:p w:rsidR="000F658A" w:rsidRDefault="00CC11CD">
      <w:pPr>
        <w:spacing w:after="384" w:line="298" w:lineRule="auto"/>
        <w:ind w:left="2500" w:hanging="2152"/>
        <w:jc w:val="left"/>
      </w:pPr>
      <w:r>
        <w:rPr>
          <w:b/>
          <w:sz w:val="30"/>
        </w:rPr>
        <w:t>VШ. Особенности выполнения административных процедур в многофункциональных центрах.</w:t>
      </w:r>
    </w:p>
    <w:p w:rsidR="000F658A" w:rsidRDefault="00CC11CD" w:rsidP="00147C6F">
      <w:pPr>
        <w:numPr>
          <w:ilvl w:val="0"/>
          <w:numId w:val="30"/>
        </w:numPr>
        <w:spacing w:line="298" w:lineRule="auto"/>
        <w:ind w:right="286" w:firstLine="610"/>
      </w:pPr>
      <w:r>
        <w:t>Предоставление муниципальной услуги посредством МФЦ осуществляется в подразделениях ГБУ ПО «МФЦ» при наличии вступившего в силу соглашения о взаимодействии между ГБУ ПО «</w:t>
      </w:r>
      <w:proofErr w:type="gramStart"/>
      <w:r>
        <w:t>МФЦ»  и</w:t>
      </w:r>
      <w:proofErr w:type="gramEnd"/>
      <w:r>
        <w:t xml:space="preserve"> Администрацией  МО « </w:t>
      </w:r>
      <w:proofErr w:type="spellStart"/>
      <w:r>
        <w:t>Палкинский</w:t>
      </w:r>
      <w:proofErr w:type="spellEnd"/>
      <w:r>
        <w:t xml:space="preserve"> район». Предоставление муниципальной услуги в иных МФЦ </w:t>
      </w:r>
      <w:r>
        <w:lastRenderedPageBreak/>
        <w:t>осуществля</w:t>
      </w:r>
      <w:r w:rsidR="00147C6F">
        <w:t xml:space="preserve">ется при наличии вступившего в </w:t>
      </w:r>
      <w:proofErr w:type="gramStart"/>
      <w:r>
        <w:t>силу  соглашения</w:t>
      </w:r>
      <w:proofErr w:type="gramEnd"/>
      <w:r>
        <w:t xml:space="preserve">  о  взаимодействии между ГБУ  ПО «МФЦ» и иным МФЦ.</w:t>
      </w:r>
    </w:p>
    <w:p w:rsidR="000F658A" w:rsidRDefault="00CC11CD" w:rsidP="00147C6F">
      <w:pPr>
        <w:numPr>
          <w:ilvl w:val="0"/>
          <w:numId w:val="30"/>
        </w:numPr>
        <w:spacing w:after="56"/>
        <w:ind w:right="286" w:firstLine="610"/>
      </w:pPr>
      <w:r>
        <w:t>В случае подачи документов в Администрацию МО «</w:t>
      </w:r>
      <w:proofErr w:type="spellStart"/>
      <w:r>
        <w:t>Палкинский</w:t>
      </w:r>
      <w:proofErr w:type="spellEnd"/>
      <w:r>
        <w:t xml:space="preserve"> район»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0F658A" w:rsidRDefault="00CC11CD">
      <w:pPr>
        <w:spacing w:after="63"/>
        <w:ind w:left="666" w:right="166"/>
      </w:pPr>
      <w:r>
        <w:t xml:space="preserve">а) удостоверяет личность заявителя или личность и полномочия законного </w:t>
      </w:r>
    </w:p>
    <w:p w:rsidR="000F658A" w:rsidRDefault="00CC11CD" w:rsidP="00147C6F">
      <w:pPr>
        <w:spacing w:after="120" w:line="240" w:lineRule="auto"/>
        <w:ind w:left="99" w:right="237"/>
      </w:pPr>
      <w:r>
        <w:t>представителя заявителя - в случае обращения физического лица; 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0F658A" w:rsidRDefault="00CC11CD" w:rsidP="00147C6F">
      <w:pPr>
        <w:spacing w:after="120" w:line="240" w:lineRule="auto"/>
        <w:ind w:left="666" w:right="166"/>
      </w:pPr>
      <w:r>
        <w:t>б) определяет предмет обращения;</w:t>
      </w:r>
    </w:p>
    <w:p w:rsidR="000F658A" w:rsidRDefault="00CC11CD" w:rsidP="00147C6F">
      <w:pPr>
        <w:spacing w:after="120" w:line="240" w:lineRule="auto"/>
        <w:ind w:left="666" w:right="166"/>
      </w:pPr>
      <w:r>
        <w:t>в) проводит проверку правильности заполнения обращения;</w:t>
      </w:r>
    </w:p>
    <w:p w:rsidR="000F658A" w:rsidRDefault="00CC11CD" w:rsidP="00147C6F">
      <w:pPr>
        <w:spacing w:after="120" w:line="240" w:lineRule="auto"/>
        <w:ind w:left="666" w:right="166"/>
      </w:pPr>
      <w:r>
        <w:t>г) проводит проверку укомплектованности пакета документов;</w:t>
      </w:r>
    </w:p>
    <w:p w:rsidR="000F658A" w:rsidRDefault="00CC11CD" w:rsidP="00147C6F">
      <w:pPr>
        <w:spacing w:after="120" w:line="240" w:lineRule="auto"/>
        <w:ind w:left="666" w:right="1009"/>
      </w:pPr>
      <w: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0F658A" w:rsidRDefault="00CC11CD" w:rsidP="00147C6F">
      <w:pPr>
        <w:spacing w:after="120" w:line="240" w:lineRule="auto"/>
        <w:ind w:left="666" w:right="166"/>
      </w:pPr>
      <w:r>
        <w:t>е) заверяет каждый документ дела своей электронной подписью;</w:t>
      </w:r>
    </w:p>
    <w:p w:rsidR="000F658A" w:rsidRDefault="00CC11CD" w:rsidP="00147C6F">
      <w:pPr>
        <w:spacing w:after="120" w:line="240" w:lineRule="auto"/>
        <w:ind w:left="666" w:right="722"/>
      </w:pPr>
      <w:proofErr w:type="gramStart"/>
      <w:r>
        <w:t>ж)  направляет</w:t>
      </w:r>
      <w:proofErr w:type="gramEnd"/>
      <w:r>
        <w:t xml:space="preserve">  копии  документов  и  реестр  документов в Администрацию МО «</w:t>
      </w:r>
      <w:proofErr w:type="spellStart"/>
      <w:r>
        <w:t>Палкинский</w:t>
      </w:r>
      <w:proofErr w:type="spellEnd"/>
      <w:r>
        <w:t xml:space="preserve"> район»:</w:t>
      </w:r>
    </w:p>
    <w:p w:rsidR="000F658A" w:rsidRDefault="00CC11CD" w:rsidP="00147C6F">
      <w:pPr>
        <w:numPr>
          <w:ilvl w:val="0"/>
          <w:numId w:val="31"/>
        </w:numPr>
        <w:spacing w:after="120" w:line="240" w:lineRule="auto"/>
        <w:ind w:right="166" w:firstLine="480"/>
      </w:pPr>
      <w:r>
        <w:t>в электронной форме (в составе пакетов электронных дел) - в день обращения заявителя в МФЦ;</w:t>
      </w:r>
    </w:p>
    <w:p w:rsidR="000F658A" w:rsidRDefault="00CC11CD" w:rsidP="00147C6F">
      <w:pPr>
        <w:numPr>
          <w:ilvl w:val="0"/>
          <w:numId w:val="31"/>
        </w:numPr>
        <w:spacing w:after="120" w:line="240" w:lineRule="auto"/>
        <w:ind w:right="166" w:firstLine="480"/>
      </w:pPr>
      <w:r>
        <w:t xml:space="preserve">на бумажных носителях (в случае необходимости обязательного представления оригиналов документов) - в течение 3 рабочих дней со дня </w:t>
      </w:r>
      <w:proofErr w:type="gramStart"/>
      <w:r>
        <w:t>обращения  заявителя</w:t>
      </w:r>
      <w:proofErr w:type="gramEnd"/>
      <w:r>
        <w:t xml:space="preserve">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0F658A" w:rsidRDefault="00CC11CD" w:rsidP="00147C6F">
      <w:pPr>
        <w:spacing w:after="120" w:line="240" w:lineRule="auto"/>
        <w:ind w:left="99" w:right="166" w:firstLine="560"/>
      </w:pPr>
      <w:r>
        <w:t>По окончании приема документов специалист МФЦ выдает заявителю расписку в приеме документов.</w:t>
      </w:r>
    </w:p>
    <w:p w:rsidR="000F658A" w:rsidRDefault="00CC11CD" w:rsidP="00147C6F">
      <w:pPr>
        <w:spacing w:after="120" w:line="240" w:lineRule="auto"/>
        <w:ind w:left="96" w:right="164" w:firstLine="480"/>
      </w:pPr>
      <w:r>
        <w:t xml:space="preserve">36. При указании заявителем места получения ответа (результата предоставления муниципальной услуги) посредством МФЦ должностное лицо Администрации МО </w:t>
      </w:r>
      <w:r>
        <w:rPr>
          <w:sz w:val="30"/>
        </w:rPr>
        <w:t>«</w:t>
      </w:r>
      <w:proofErr w:type="spellStart"/>
      <w:r>
        <w:rPr>
          <w:sz w:val="30"/>
        </w:rPr>
        <w:t>Палкинский</w:t>
      </w:r>
      <w:proofErr w:type="spellEnd"/>
      <w:r>
        <w:rPr>
          <w:sz w:val="30"/>
        </w:rPr>
        <w:t xml:space="preserve"> район»</w:t>
      </w:r>
      <w:r>
        <w:t>,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0F658A" w:rsidRDefault="00CC11CD" w:rsidP="00147C6F">
      <w:pPr>
        <w:numPr>
          <w:ilvl w:val="0"/>
          <w:numId w:val="31"/>
        </w:numPr>
        <w:spacing w:after="120" w:line="240" w:lineRule="auto"/>
        <w:ind w:left="96" w:right="164" w:firstLine="480"/>
      </w:pPr>
      <w:r>
        <w:t>в электронной форме в течение 1 рабочего дня со дня принятия решения о предоставлении (отказе в предоставлении) муниципальной услуги заявителю;</w:t>
      </w:r>
    </w:p>
    <w:p w:rsidR="000F658A" w:rsidRDefault="00CC11CD" w:rsidP="00147C6F">
      <w:pPr>
        <w:numPr>
          <w:ilvl w:val="0"/>
          <w:numId w:val="31"/>
        </w:numPr>
        <w:spacing w:after="120" w:line="240" w:lineRule="auto"/>
        <w:ind w:left="96" w:right="164" w:firstLine="480"/>
      </w:pPr>
      <w:r>
        <w:t xml:space="preserve">на бумажном носителе - в срок не более 3 рабочих дней со дня принятия решения о предоставлении (отказе в предоставлении) муниципальной услуги </w:t>
      </w:r>
      <w:r>
        <w:lastRenderedPageBreak/>
        <w:t>заявителю, но не позднее двух рабочих дней до окончания срока предоставления услуги.</w:t>
      </w:r>
    </w:p>
    <w:p w:rsidR="000F658A" w:rsidRDefault="00CC11CD" w:rsidP="00147C6F">
      <w:pPr>
        <w:spacing w:after="120" w:line="240" w:lineRule="auto"/>
        <w:ind w:left="96" w:right="164" w:firstLine="560"/>
      </w:pPr>
      <w:r>
        <w:t xml:space="preserve">Специалист МФЦ, ответственный за выдачу документов, </w:t>
      </w:r>
      <w:proofErr w:type="gramStart"/>
      <w:r>
        <w:t>полученных  от</w:t>
      </w:r>
      <w:proofErr w:type="gramEnd"/>
      <w:r>
        <w:t xml:space="preserve"> Администрации  МО «</w:t>
      </w:r>
      <w:proofErr w:type="spellStart"/>
      <w:r>
        <w:t>Палкинский</w:t>
      </w:r>
      <w:proofErr w:type="spellEnd"/>
      <w:r>
        <w:t xml:space="preserve"> район», по результатам рассмотрения представленных заявителем документов, не позднее двух дней с даты их получения от Администрации МО «</w:t>
      </w:r>
      <w:proofErr w:type="spellStart"/>
      <w:r>
        <w:t>Палкинский</w:t>
      </w:r>
      <w:proofErr w:type="spellEnd"/>
      <w:r>
        <w:t xml:space="preserve"> район»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0F658A" w:rsidRDefault="00CC11CD">
      <w:pPr>
        <w:spacing w:after="0" w:line="259" w:lineRule="auto"/>
        <w:ind w:left="6732" w:firstLine="0"/>
        <w:jc w:val="left"/>
      </w:pPr>
      <w:r>
        <w:rPr>
          <w:sz w:val="24"/>
        </w:rPr>
        <w:t>Приложение 1</w:t>
      </w:r>
    </w:p>
    <w:p w:rsidR="000F658A" w:rsidRDefault="00CC11CD">
      <w:pPr>
        <w:spacing w:after="0" w:line="259" w:lineRule="auto"/>
        <w:ind w:left="10" w:right="952" w:hanging="10"/>
        <w:jc w:val="right"/>
      </w:pPr>
      <w:r>
        <w:rPr>
          <w:sz w:val="20"/>
        </w:rPr>
        <w:t xml:space="preserve">к административному регламенту </w:t>
      </w:r>
    </w:p>
    <w:p w:rsidR="000F658A" w:rsidRDefault="00CC11CD">
      <w:pPr>
        <w:spacing w:after="0" w:line="249" w:lineRule="auto"/>
        <w:ind w:left="5812" w:right="666" w:hanging="10"/>
        <w:jc w:val="center"/>
      </w:pPr>
      <w:r>
        <w:rPr>
          <w:sz w:val="20"/>
        </w:rPr>
        <w:t>предоставления муниципальной услуги</w:t>
      </w:r>
    </w:p>
    <w:p w:rsidR="000F658A" w:rsidRDefault="00CC11CD">
      <w:pPr>
        <w:spacing w:after="125" w:line="249" w:lineRule="auto"/>
        <w:ind w:left="5342" w:right="196" w:hanging="10"/>
        <w:jc w:val="center"/>
      </w:pPr>
      <w:r>
        <w:rPr>
          <w:sz w:val="20"/>
        </w:rPr>
        <w:t>«Согласование архитектурно-градостроительного облика объекта капитального строительства»</w:t>
      </w:r>
    </w:p>
    <w:p w:rsidR="000F658A" w:rsidRDefault="00CC11CD">
      <w:pPr>
        <w:spacing w:after="0" w:line="249" w:lineRule="auto"/>
        <w:ind w:left="5342" w:right="306" w:hanging="10"/>
        <w:jc w:val="center"/>
      </w:pPr>
      <w:r>
        <w:rPr>
          <w:sz w:val="20"/>
        </w:rPr>
        <w:t>В</w:t>
      </w:r>
    </w:p>
    <w:p w:rsidR="000F658A" w:rsidRDefault="00CC11CD">
      <w:pPr>
        <w:spacing w:after="0" w:line="259" w:lineRule="auto"/>
        <w:ind w:left="10" w:right="807" w:hanging="10"/>
        <w:jc w:val="right"/>
      </w:pPr>
      <w:r>
        <w:rPr>
          <w:sz w:val="20"/>
        </w:rPr>
        <w:t>Администрацию Палкинского района</w:t>
      </w:r>
    </w:p>
    <w:p w:rsidR="000F658A" w:rsidRDefault="00CC11CD">
      <w:pPr>
        <w:spacing w:after="529" w:line="259" w:lineRule="auto"/>
        <w:ind w:left="5343" w:firstLine="0"/>
        <w:jc w:val="left"/>
      </w:pPr>
      <w:r>
        <w:rPr>
          <w:rFonts w:ascii="Calibri" w:eastAsia="Calibri" w:hAnsi="Calibri" w:cs="Calibri"/>
          <w:noProof/>
          <w:sz w:val="22"/>
        </w:rPr>
        <mc:AlternateContent>
          <mc:Choice Requires="wpg">
            <w:drawing>
              <wp:inline distT="0" distB="0" distL="0" distR="0">
                <wp:extent cx="2599055" cy="5080"/>
                <wp:effectExtent l="0" t="0" r="0" b="0"/>
                <wp:docPr id="34828" name="Group 34828"/>
                <wp:cNvGraphicFramePr/>
                <a:graphic xmlns:a="http://schemas.openxmlformats.org/drawingml/2006/main">
                  <a:graphicData uri="http://schemas.microsoft.com/office/word/2010/wordprocessingGroup">
                    <wpg:wgp>
                      <wpg:cNvGrpSpPr/>
                      <wpg:grpSpPr>
                        <a:xfrm>
                          <a:off x="0" y="0"/>
                          <a:ext cx="2599055" cy="5080"/>
                          <a:chOff x="0" y="0"/>
                          <a:chExt cx="2599055" cy="5080"/>
                        </a:xfrm>
                      </wpg:grpSpPr>
                      <wps:wsp>
                        <wps:cNvPr id="6086" name="Shape 6086"/>
                        <wps:cNvSpPr/>
                        <wps:spPr>
                          <a:xfrm>
                            <a:off x="0" y="0"/>
                            <a:ext cx="2599055" cy="0"/>
                          </a:xfrm>
                          <a:custGeom>
                            <a:avLst/>
                            <a:gdLst/>
                            <a:ahLst/>
                            <a:cxnLst/>
                            <a:rect l="0" t="0" r="0" b="0"/>
                            <a:pathLst>
                              <a:path w="2599055">
                                <a:moveTo>
                                  <a:pt x="0" y="0"/>
                                </a:moveTo>
                                <a:lnTo>
                                  <a:pt x="2599055" y="0"/>
                                </a:lnTo>
                              </a:path>
                            </a:pathLst>
                          </a:custGeom>
                          <a:ln w="508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4E4D9604" id="Group 34828" o:spid="_x0000_s1026" style="width:204.65pt;height:.4pt;mso-position-horizontal-relative:char;mso-position-vertical-relative:line" coordsize="2599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">
                <v:shape id="Shape 6086" o:spid="_x0000_s1027" style="position:absolute;width:25990;height:0;visibility:visible;mso-wrap-style:square;v-text-anchor:top" coordsize="25990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Ad8YA&#10;AADdAAAADwAAAGRycy9kb3ducmV2LnhtbESPQWsCMRSE70L/Q3gFb5q0C4usRpHSQtEWWuvF23Pz&#10;3F3dvCyb1E3/fVMoeBxm5htmsYq2FVfqfeNYw8NUgSAunWm40rD/epnMQPiAbLB1TBp+yMNqeTda&#10;YGHcwJ903YVKJAj7AjXUIXSFlL6syaKfuo44eSfXWwxJ9pU0PQ4Jblv5qFQuLTacFmrs6Kmm8rL7&#10;thqOH8PblrLnuHlX523MjmV2OHitx/dxPQcRKIZb+L/9ajTkapbD35v0BOTy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BAd8YAAADdAAAADwAAAAAAAAAAAAAAAACYAgAAZHJz&#10;L2Rvd25yZXYueG1sUEsFBgAAAAAEAAQA9QAAAIsDAAAAAA==&#10;" path="m,l2599055,e" filled="f" strokeweight=".4pt">
                  <v:path arrowok="t" textboxrect="0,0,2599055,0"/>
                </v:shape>
                <w10:anchorlock/>
              </v:group>
            </w:pict>
          </mc:Fallback>
        </mc:AlternateContent>
      </w:r>
    </w:p>
    <w:p w:rsidR="000F658A" w:rsidRDefault="00CC11CD">
      <w:pPr>
        <w:spacing w:after="312" w:line="259" w:lineRule="auto"/>
        <w:ind w:left="5343" w:firstLine="0"/>
        <w:jc w:val="left"/>
      </w:pPr>
      <w:r>
        <w:rPr>
          <w:rFonts w:ascii="Calibri" w:eastAsia="Calibri" w:hAnsi="Calibri" w:cs="Calibri"/>
          <w:noProof/>
          <w:sz w:val="22"/>
        </w:rPr>
        <mc:AlternateContent>
          <mc:Choice Requires="wpg">
            <w:drawing>
              <wp:inline distT="0" distB="0" distL="0" distR="0">
                <wp:extent cx="2599055" cy="5080"/>
                <wp:effectExtent l="0" t="0" r="0" b="0"/>
                <wp:docPr id="34829" name="Group 34829"/>
                <wp:cNvGraphicFramePr/>
                <a:graphic xmlns:a="http://schemas.openxmlformats.org/drawingml/2006/main">
                  <a:graphicData uri="http://schemas.microsoft.com/office/word/2010/wordprocessingGroup">
                    <wpg:wgp>
                      <wpg:cNvGrpSpPr/>
                      <wpg:grpSpPr>
                        <a:xfrm>
                          <a:off x="0" y="0"/>
                          <a:ext cx="2599055" cy="5080"/>
                          <a:chOff x="0" y="0"/>
                          <a:chExt cx="2599055" cy="5080"/>
                        </a:xfrm>
                      </wpg:grpSpPr>
                      <wps:wsp>
                        <wps:cNvPr id="6087" name="Shape 6087"/>
                        <wps:cNvSpPr/>
                        <wps:spPr>
                          <a:xfrm>
                            <a:off x="0" y="0"/>
                            <a:ext cx="2599055" cy="0"/>
                          </a:xfrm>
                          <a:custGeom>
                            <a:avLst/>
                            <a:gdLst/>
                            <a:ahLst/>
                            <a:cxnLst/>
                            <a:rect l="0" t="0" r="0" b="0"/>
                            <a:pathLst>
                              <a:path w="2599055">
                                <a:moveTo>
                                  <a:pt x="0" y="0"/>
                                </a:moveTo>
                                <a:lnTo>
                                  <a:pt x="2599055" y="0"/>
                                </a:lnTo>
                              </a:path>
                            </a:pathLst>
                          </a:custGeom>
                          <a:ln w="508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39D2AD50" id="Group 34829" o:spid="_x0000_s1026" style="width:204.65pt;height:.4pt;mso-position-horizontal-relative:char;mso-position-vertical-relative:line" coordsize="2599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">
                <v:shape id="Shape 6087" o:spid="_x0000_s1027" style="position:absolute;width:25990;height:0;visibility:visible;mso-wrap-style:square;v-text-anchor:top" coordsize="25990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Kzl7McA&#10;AADdAAAADwAAAGRycy9kb3ducmV2LnhtbESPQWsCMRSE74X+h/AKvdVEF1S2RhGxUKoFa3vx9ty8&#10;7m7dvCyb1E3/vSkIHoeZ+YaZLaJtxJk6XzvWMBwoEMSFMzWXGr4+X56mIHxANtg4Jg1/5GExv7+b&#10;YW5czx903odSJAj7HDVUIbS5lL6oyKIfuJY4ed+usxiS7EppOuwT3DZypNRYWqw5LVTY0qqi4rT/&#10;tRqOu367oWwd397VzyZmxyI7HLzWjw9x+QwiUAy38LX9ajSM1XQC/2/SE5DzC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is5ezHAAAA3QAAAA8AAAAAAAAAAAAAAAAAmAIAAGRy&#10;cy9kb3ducmV2LnhtbFBLBQYAAAAABAAEAPUAAACMAwAAAAA=&#10;" path="m,l2599055,e" filled="f" strokeweight=".4pt">
                  <v:path arrowok="t" textboxrect="0,0,2599055,0"/>
                </v:shape>
                <w10:anchorlock/>
              </v:group>
            </w:pict>
          </mc:Fallback>
        </mc:AlternateContent>
      </w:r>
    </w:p>
    <w:p w:rsidR="000F658A" w:rsidRDefault="00CC11CD">
      <w:pPr>
        <w:spacing w:after="287" w:line="249" w:lineRule="auto"/>
        <w:ind w:left="5342" w:right="348" w:hanging="10"/>
        <w:jc w:val="center"/>
      </w:pPr>
      <w:r>
        <w:rPr>
          <w:sz w:val="20"/>
        </w:rPr>
        <w:t>от</w:t>
      </w:r>
    </w:p>
    <w:p w:rsidR="000F658A" w:rsidRDefault="00CC11CD">
      <w:pPr>
        <w:spacing w:after="530" w:line="259" w:lineRule="auto"/>
        <w:ind w:left="5343" w:firstLine="0"/>
        <w:jc w:val="left"/>
      </w:pPr>
      <w:r>
        <w:rPr>
          <w:rFonts w:ascii="Calibri" w:eastAsia="Calibri" w:hAnsi="Calibri" w:cs="Calibri"/>
          <w:noProof/>
          <w:sz w:val="22"/>
        </w:rPr>
        <mc:AlternateContent>
          <mc:Choice Requires="wpg">
            <w:drawing>
              <wp:inline distT="0" distB="0" distL="0" distR="0">
                <wp:extent cx="2599055" cy="5080"/>
                <wp:effectExtent l="0" t="0" r="0" b="0"/>
                <wp:docPr id="34830" name="Group 34830"/>
                <wp:cNvGraphicFramePr/>
                <a:graphic xmlns:a="http://schemas.openxmlformats.org/drawingml/2006/main">
                  <a:graphicData uri="http://schemas.microsoft.com/office/word/2010/wordprocessingGroup">
                    <wpg:wgp>
                      <wpg:cNvGrpSpPr/>
                      <wpg:grpSpPr>
                        <a:xfrm>
                          <a:off x="0" y="0"/>
                          <a:ext cx="2599055" cy="5080"/>
                          <a:chOff x="0" y="0"/>
                          <a:chExt cx="2599055" cy="5080"/>
                        </a:xfrm>
                      </wpg:grpSpPr>
                      <wps:wsp>
                        <wps:cNvPr id="6088" name="Shape 6088"/>
                        <wps:cNvSpPr/>
                        <wps:spPr>
                          <a:xfrm>
                            <a:off x="0" y="0"/>
                            <a:ext cx="2599055" cy="0"/>
                          </a:xfrm>
                          <a:custGeom>
                            <a:avLst/>
                            <a:gdLst/>
                            <a:ahLst/>
                            <a:cxnLst/>
                            <a:rect l="0" t="0" r="0" b="0"/>
                            <a:pathLst>
                              <a:path w="2599055">
                                <a:moveTo>
                                  <a:pt x="0" y="0"/>
                                </a:moveTo>
                                <a:lnTo>
                                  <a:pt x="2599055" y="0"/>
                                </a:lnTo>
                              </a:path>
                            </a:pathLst>
                          </a:custGeom>
                          <a:ln w="508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4DDD5583" id="Group 34830" o:spid="_x0000_s1026" style="width:204.65pt;height:.4pt;mso-position-horizontal-relative:char;mso-position-vertical-relative:line" coordsize="2599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">
                <v:shape id="Shape 6088" o:spid="_x0000_s1027" style="position:absolute;width:25990;height:0;visibility:visible;mso-wrap-style:square;v-text-anchor:top" coordsize="25990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NxnsMA&#10;AADdAAAADwAAAGRycy9kb3ducmV2LnhtbERPz2vCMBS+D/Y/hCd4m4kriFSjiGwgusGmXrw9m2db&#10;bV5KE2323y+HwY4f3+/5MtpGPKjztWMN45ECQVw4U3Op4Xh4f5mC8AHZYOOYNPyQh+Xi+WmOuXE9&#10;f9NjH0qRQtjnqKEKoc2l9EVFFv3ItcSJu7jOYkiwK6XpsE/htpGvSk2kxZpTQ4UtrSsqbvu71XD+&#10;6j92lL3F7ae67mJ2LrLTyWs9HMTVDESgGP7Ff+6N0TBR0zQ3vUlPQC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TNxnsMAAADdAAAADwAAAAAAAAAAAAAAAACYAgAAZHJzL2Rv&#10;d25yZXYueG1sUEsFBgAAAAAEAAQA9QAAAIgDAAAAAA==&#10;" path="m,l2599055,e" filled="f" strokeweight=".4pt">
                  <v:path arrowok="t" textboxrect="0,0,2599055,0"/>
                </v:shape>
                <w10:anchorlock/>
              </v:group>
            </w:pict>
          </mc:Fallback>
        </mc:AlternateContent>
      </w:r>
    </w:p>
    <w:p w:rsidR="000F658A" w:rsidRDefault="00CC11CD">
      <w:pPr>
        <w:spacing w:after="47" w:line="259" w:lineRule="auto"/>
        <w:ind w:left="5343" w:firstLine="0"/>
        <w:jc w:val="left"/>
      </w:pPr>
      <w:r>
        <w:rPr>
          <w:rFonts w:ascii="Calibri" w:eastAsia="Calibri" w:hAnsi="Calibri" w:cs="Calibri"/>
          <w:noProof/>
          <w:sz w:val="22"/>
        </w:rPr>
        <mc:AlternateContent>
          <mc:Choice Requires="wpg">
            <w:drawing>
              <wp:inline distT="0" distB="0" distL="0" distR="0">
                <wp:extent cx="2599055" cy="5080"/>
                <wp:effectExtent l="0" t="0" r="0" b="0"/>
                <wp:docPr id="34831" name="Group 34831"/>
                <wp:cNvGraphicFramePr/>
                <a:graphic xmlns:a="http://schemas.openxmlformats.org/drawingml/2006/main">
                  <a:graphicData uri="http://schemas.microsoft.com/office/word/2010/wordprocessingGroup">
                    <wpg:wgp>
                      <wpg:cNvGrpSpPr/>
                      <wpg:grpSpPr>
                        <a:xfrm>
                          <a:off x="0" y="0"/>
                          <a:ext cx="2599055" cy="5080"/>
                          <a:chOff x="0" y="0"/>
                          <a:chExt cx="2599055" cy="5080"/>
                        </a:xfrm>
                      </wpg:grpSpPr>
                      <wps:wsp>
                        <wps:cNvPr id="6089" name="Shape 6089"/>
                        <wps:cNvSpPr/>
                        <wps:spPr>
                          <a:xfrm>
                            <a:off x="0" y="0"/>
                            <a:ext cx="2599055" cy="0"/>
                          </a:xfrm>
                          <a:custGeom>
                            <a:avLst/>
                            <a:gdLst/>
                            <a:ahLst/>
                            <a:cxnLst/>
                            <a:rect l="0" t="0" r="0" b="0"/>
                            <a:pathLst>
                              <a:path w="2599055">
                                <a:moveTo>
                                  <a:pt x="0" y="0"/>
                                </a:moveTo>
                                <a:lnTo>
                                  <a:pt x="2599055" y="0"/>
                                </a:lnTo>
                              </a:path>
                            </a:pathLst>
                          </a:custGeom>
                          <a:ln w="508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58D8F857" id="Group 34831" o:spid="_x0000_s1026" style="width:204.65pt;height:.4pt;mso-position-horizontal-relative:char;mso-position-vertical-relative:line" coordsize="2599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">
                <v:shape id="Shape 6089" o:spid="_x0000_s1027" style="position:absolute;width:25990;height:0;visibility:visible;mso-wrap-style:square;v-text-anchor:top" coordsize="25990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UBccA&#10;AADdAAAADwAAAGRycy9kb3ducmV2LnhtbESPQWsCMRSE74X+h/AKvWmiC2K3RhGxUKoFtb14e25e&#10;d7duXpZN6qb/3hSEHoeZ+YaZLaJtxIU6XzvWMBoqEMSFMzWXGj4/XgZTED4gG2wck4Zf8rCY39/N&#10;MDeu5z1dDqEUCcI+Rw1VCG0upS8qsuiHriVO3pfrLIYku1KaDvsEt40cKzWRFmtOCxW2tKqoOB9+&#10;rIbTrt9uKFvHt3f1vYnZqciOR6/140NcPoMIFMN/+NZ+NRomavoEf2/SE5DzK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Z/1AXHAAAA3QAAAA8AAAAAAAAAAAAAAAAAmAIAAGRy&#10;cy9kb3ducmV2LnhtbFBLBQYAAAAABAAEAPUAAACMAwAAAAA=&#10;" path="m,l2599055,e" filled="f" strokeweight=".4pt">
                  <v:path arrowok="t" textboxrect="0,0,2599055,0"/>
                </v:shape>
                <w10:anchorlock/>
              </v:group>
            </w:pict>
          </mc:Fallback>
        </mc:AlternateContent>
      </w:r>
    </w:p>
    <w:p w:rsidR="000F658A" w:rsidRDefault="00CC11CD">
      <w:pPr>
        <w:spacing w:after="0" w:line="249" w:lineRule="auto"/>
        <w:ind w:left="5342" w:right="194" w:hanging="10"/>
        <w:jc w:val="center"/>
      </w:pPr>
      <w:r>
        <w:rPr>
          <w:sz w:val="20"/>
        </w:rPr>
        <w:t xml:space="preserve">(наименование и организационно-правовая форма, идентификационный номер </w:t>
      </w:r>
    </w:p>
    <w:p w:rsidR="000F658A" w:rsidRDefault="00CC11CD">
      <w:pPr>
        <w:spacing w:after="0" w:line="259" w:lineRule="auto"/>
        <w:ind w:left="10" w:right="556" w:hanging="10"/>
        <w:jc w:val="right"/>
      </w:pPr>
      <w:r>
        <w:rPr>
          <w:sz w:val="20"/>
        </w:rPr>
        <w:t>налогоплательщика, телефон, факс и адрес</w:t>
      </w:r>
    </w:p>
    <w:p w:rsidR="000F658A" w:rsidRDefault="00CC11CD">
      <w:pPr>
        <w:spacing w:after="0" w:line="249" w:lineRule="auto"/>
        <w:ind w:left="5342" w:right="458" w:hanging="10"/>
        <w:jc w:val="center"/>
      </w:pPr>
      <w:r>
        <w:rPr>
          <w:sz w:val="20"/>
        </w:rPr>
        <w:t>электронной почты (в случае подачи заявления юридическим лицом);</w:t>
      </w:r>
    </w:p>
    <w:p w:rsidR="000F658A" w:rsidRDefault="00CC11CD">
      <w:pPr>
        <w:spacing w:after="0" w:line="259" w:lineRule="auto"/>
        <w:ind w:left="10" w:right="363" w:hanging="10"/>
        <w:jc w:val="right"/>
      </w:pPr>
      <w:r>
        <w:rPr>
          <w:sz w:val="20"/>
        </w:rPr>
        <w:t xml:space="preserve">фамилия, имя, отчество (при наличии), данные </w:t>
      </w:r>
    </w:p>
    <w:p w:rsidR="000F658A" w:rsidRDefault="00CC11CD">
      <w:pPr>
        <w:spacing w:after="0" w:line="249" w:lineRule="auto"/>
        <w:ind w:left="5342" w:right="193" w:hanging="10"/>
        <w:jc w:val="center"/>
      </w:pPr>
      <w:r>
        <w:rPr>
          <w:sz w:val="20"/>
        </w:rPr>
        <w:t xml:space="preserve">документа, удостоверяющего личность, адрес места жительства, телефон, факс и адрес </w:t>
      </w:r>
    </w:p>
    <w:p w:rsidR="000F658A" w:rsidRDefault="00CC11CD">
      <w:pPr>
        <w:spacing w:after="617" w:line="249" w:lineRule="auto"/>
        <w:ind w:left="5342" w:right="193" w:hanging="10"/>
        <w:jc w:val="center"/>
      </w:pPr>
      <w:r>
        <w:rPr>
          <w:sz w:val="20"/>
        </w:rPr>
        <w:t>электронной почты (в случае подачи заявления индивидуальным предпринимателем или физическим лицом)</w:t>
      </w:r>
    </w:p>
    <w:p w:rsidR="000F658A" w:rsidRDefault="00CC11CD">
      <w:pPr>
        <w:pStyle w:val="2"/>
        <w:ind w:left="1230" w:right="1071"/>
      </w:pPr>
      <w:r>
        <w:t>ЗАЯВЛЕНИЕ</w:t>
      </w:r>
    </w:p>
    <w:p w:rsidR="000F658A" w:rsidRDefault="00CC11CD">
      <w:pPr>
        <w:spacing w:after="314" w:line="265" w:lineRule="auto"/>
        <w:ind w:left="769" w:firstLine="304"/>
        <w:jc w:val="left"/>
      </w:pPr>
      <w:r>
        <w:rPr>
          <w:b/>
          <w:sz w:val="24"/>
        </w:rPr>
        <w:t>о выдаче согласования архитектурно-градостроительного облика (о внесении изменений в архитектурно-градостроительный облик) объекта капитального строительства</w:t>
      </w:r>
    </w:p>
    <w:p w:rsidR="000F658A" w:rsidRDefault="00CC11CD">
      <w:pPr>
        <w:spacing w:line="269" w:lineRule="auto"/>
        <w:ind w:left="241" w:right="56" w:firstLine="707"/>
      </w:pPr>
      <w:r>
        <w:rPr>
          <w:sz w:val="24"/>
        </w:rPr>
        <w:t>Прошу выдать согласование архитектурно-градостроительного облика (внести изменения в архитектурно-градостроительный облик) объекта капитального строительства</w:t>
      </w:r>
    </w:p>
    <w:p w:rsidR="000F658A" w:rsidRDefault="00CC11CD">
      <w:pPr>
        <w:spacing w:after="319" w:line="259" w:lineRule="auto"/>
        <w:ind w:left="254" w:firstLine="0"/>
        <w:jc w:val="left"/>
      </w:pPr>
      <w:r>
        <w:rPr>
          <w:rFonts w:ascii="Calibri" w:eastAsia="Calibri" w:hAnsi="Calibri" w:cs="Calibri"/>
          <w:noProof/>
          <w:sz w:val="22"/>
        </w:rPr>
        <mc:AlternateContent>
          <mc:Choice Requires="wpg">
            <w:drawing>
              <wp:inline distT="0" distB="0" distL="0" distR="0">
                <wp:extent cx="5636895" cy="6350"/>
                <wp:effectExtent l="0" t="0" r="0" b="0"/>
                <wp:docPr id="34823" name="Group 34823"/>
                <wp:cNvGraphicFramePr/>
                <a:graphic xmlns:a="http://schemas.openxmlformats.org/drawingml/2006/main">
                  <a:graphicData uri="http://schemas.microsoft.com/office/word/2010/wordprocessingGroup">
                    <wpg:wgp>
                      <wpg:cNvGrpSpPr/>
                      <wpg:grpSpPr>
                        <a:xfrm>
                          <a:off x="0" y="0"/>
                          <a:ext cx="5636895" cy="6350"/>
                          <a:chOff x="0" y="0"/>
                          <a:chExt cx="5636895" cy="6350"/>
                        </a:xfrm>
                      </wpg:grpSpPr>
                      <wps:wsp>
                        <wps:cNvPr id="5890" name="Shape 5890"/>
                        <wps:cNvSpPr/>
                        <wps:spPr>
                          <a:xfrm>
                            <a:off x="0" y="0"/>
                            <a:ext cx="5636895" cy="0"/>
                          </a:xfrm>
                          <a:custGeom>
                            <a:avLst/>
                            <a:gdLst/>
                            <a:ahLst/>
                            <a:cxnLst/>
                            <a:rect l="0" t="0" r="0" b="0"/>
                            <a:pathLst>
                              <a:path w="5636895">
                                <a:moveTo>
                                  <a:pt x="0" y="0"/>
                                </a:moveTo>
                                <a:lnTo>
                                  <a:pt x="5636895" y="0"/>
                                </a:lnTo>
                              </a:path>
                            </a:pathLst>
                          </a:custGeom>
                          <a:ln w="635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75F8525D" id="Group 34823" o:spid="_x0000_s1026" style="width:443.85pt;height:.5pt;mso-position-horizontal-relative:char;mso-position-vertical-relative:line" coordsize="56368,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">
                <v:shape id="Shape 5890" o:spid="_x0000_s1027" style="position:absolute;width:56368;height:0;visibility:visible;mso-wrap-style:square;v-text-anchor:top" coordsize="563689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mjB68MA&#10;AADdAAAADwAAAGRycy9kb3ducmV2LnhtbERPz2vCMBS+D/wfwhN2m6kbFa1GkbFBt9NaPXh8Ns+2&#10;2LyUJGu7/345DHb8+H7vDpPpxEDOt5YVLBcJCOLK6pZrBefT+9MahA/IGjvLpOCHPBz2s4cdZtqO&#10;XNBQhlrEEPYZKmhC6DMpfdWQQb+wPXHkbtYZDBG6WmqHYww3nXxOkpU02HJsaLCn14aqe/ltFHTu&#10;xcuvt888X13k0k+pKz6Gq1KP8+m4BRFoCv/iP3euFaTrTdwf38QnIP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mjB68MAAADdAAAADwAAAAAAAAAAAAAAAACYAgAAZHJzL2Rv&#10;d25yZXYueG1sUEsFBgAAAAAEAAQA9QAAAIgDAAAAAA==&#10;" path="m,l5636895,e" filled="f" strokeweight=".5pt">
                  <v:path arrowok="t" textboxrect="0,0,5636895,0"/>
                </v:shape>
                <w10:anchorlock/>
              </v:group>
            </w:pict>
          </mc:Fallback>
        </mc:AlternateContent>
      </w:r>
    </w:p>
    <w:p w:rsidR="000F658A" w:rsidRDefault="00CC11CD">
      <w:pPr>
        <w:spacing w:after="317" w:line="259" w:lineRule="auto"/>
        <w:ind w:left="254" w:firstLine="0"/>
        <w:jc w:val="left"/>
      </w:pPr>
      <w:r>
        <w:rPr>
          <w:rFonts w:ascii="Calibri" w:eastAsia="Calibri" w:hAnsi="Calibri" w:cs="Calibri"/>
          <w:noProof/>
          <w:sz w:val="22"/>
        </w:rPr>
        <mc:AlternateContent>
          <mc:Choice Requires="wpg">
            <w:drawing>
              <wp:inline distT="0" distB="0" distL="0" distR="0">
                <wp:extent cx="5636895" cy="6350"/>
                <wp:effectExtent l="0" t="0" r="0" b="0"/>
                <wp:docPr id="34824" name="Group 34824"/>
                <wp:cNvGraphicFramePr/>
                <a:graphic xmlns:a="http://schemas.openxmlformats.org/drawingml/2006/main">
                  <a:graphicData uri="http://schemas.microsoft.com/office/word/2010/wordprocessingGroup">
                    <wpg:wgp>
                      <wpg:cNvGrpSpPr/>
                      <wpg:grpSpPr>
                        <a:xfrm>
                          <a:off x="0" y="0"/>
                          <a:ext cx="5636895" cy="6350"/>
                          <a:chOff x="0" y="0"/>
                          <a:chExt cx="5636895" cy="6350"/>
                        </a:xfrm>
                      </wpg:grpSpPr>
                      <wps:wsp>
                        <wps:cNvPr id="5891" name="Shape 5891"/>
                        <wps:cNvSpPr/>
                        <wps:spPr>
                          <a:xfrm>
                            <a:off x="0" y="0"/>
                            <a:ext cx="5636895" cy="0"/>
                          </a:xfrm>
                          <a:custGeom>
                            <a:avLst/>
                            <a:gdLst/>
                            <a:ahLst/>
                            <a:cxnLst/>
                            <a:rect l="0" t="0" r="0" b="0"/>
                            <a:pathLst>
                              <a:path w="5636895">
                                <a:moveTo>
                                  <a:pt x="0" y="0"/>
                                </a:moveTo>
                                <a:lnTo>
                                  <a:pt x="5636895" y="0"/>
                                </a:lnTo>
                              </a:path>
                            </a:pathLst>
                          </a:custGeom>
                          <a:ln w="635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615D8B39" id="Group 34824" o:spid="_x0000_s1026" style="width:443.85pt;height:.5pt;mso-position-horizontal-relative:char;mso-position-vertical-relative:line" coordsize="56368,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">
                <v:shape id="Shape 5891" o:spid="_x0000_s1027" style="position:absolute;width:56368;height:0;visibility:visible;mso-wrap-style:square;v-text-anchor:top" coordsize="563689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SRkcMUA&#10;AADdAAAADwAAAGRycy9kb3ducmV2LnhtbESPT2vCQBTE70K/w/IK3nQTi2JTVyliIXryTw89vmZf&#10;k9Ds27C7xvjtXUHwOMzMb5jFqjeN6Mj52rKCdJyAIC6srrlU8H36Gs1B+ICssbFMCq7kYbV8GSww&#10;0/bCB+qOoRQRwj5DBVUIbSalLyoy6Me2JY7en3UGQ5SulNrhJcJNIydJMpMGa44LFba0rqj4P56N&#10;gsa9ebnf7PJ89iNT30/dYdv9KjV87T8/QATqwzP8aOdawXT+nsL9TXwCcn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JGRwxQAAAN0AAAAPAAAAAAAAAAAAAAAAAJgCAABkcnMv&#10;ZG93bnJldi54bWxQSwUGAAAAAAQABAD1AAAAigMAAAAA&#10;" path="m,l5636895,e" filled="f" strokeweight=".5pt">
                  <v:path arrowok="t" textboxrect="0,0,5636895,0"/>
                </v:shape>
                <w10:anchorlock/>
              </v:group>
            </w:pict>
          </mc:Fallback>
        </mc:AlternateContent>
      </w:r>
    </w:p>
    <w:p w:rsidR="000F658A" w:rsidRDefault="00CC11CD">
      <w:pPr>
        <w:spacing w:after="334" w:line="259" w:lineRule="auto"/>
        <w:ind w:left="254" w:firstLine="0"/>
        <w:jc w:val="left"/>
      </w:pPr>
      <w:r>
        <w:rPr>
          <w:rFonts w:ascii="Calibri" w:eastAsia="Calibri" w:hAnsi="Calibri" w:cs="Calibri"/>
          <w:noProof/>
          <w:sz w:val="22"/>
        </w:rPr>
        <mc:AlternateContent>
          <mc:Choice Requires="wpg">
            <w:drawing>
              <wp:inline distT="0" distB="0" distL="0" distR="0">
                <wp:extent cx="5636895" cy="6350"/>
                <wp:effectExtent l="0" t="0" r="0" b="0"/>
                <wp:docPr id="34825" name="Group 34825"/>
                <wp:cNvGraphicFramePr/>
                <a:graphic xmlns:a="http://schemas.openxmlformats.org/drawingml/2006/main">
                  <a:graphicData uri="http://schemas.microsoft.com/office/word/2010/wordprocessingGroup">
                    <wpg:wgp>
                      <wpg:cNvGrpSpPr/>
                      <wpg:grpSpPr>
                        <a:xfrm>
                          <a:off x="0" y="0"/>
                          <a:ext cx="5636895" cy="6350"/>
                          <a:chOff x="0" y="0"/>
                          <a:chExt cx="5636895" cy="6350"/>
                        </a:xfrm>
                      </wpg:grpSpPr>
                      <wps:wsp>
                        <wps:cNvPr id="5892" name="Shape 5892"/>
                        <wps:cNvSpPr/>
                        <wps:spPr>
                          <a:xfrm>
                            <a:off x="0" y="0"/>
                            <a:ext cx="5636895" cy="0"/>
                          </a:xfrm>
                          <a:custGeom>
                            <a:avLst/>
                            <a:gdLst/>
                            <a:ahLst/>
                            <a:cxnLst/>
                            <a:rect l="0" t="0" r="0" b="0"/>
                            <a:pathLst>
                              <a:path w="5636895">
                                <a:moveTo>
                                  <a:pt x="0" y="0"/>
                                </a:moveTo>
                                <a:lnTo>
                                  <a:pt x="5636895" y="0"/>
                                </a:lnTo>
                              </a:path>
                            </a:pathLst>
                          </a:custGeom>
                          <a:ln w="635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74E11DC6" id="Group 34825" o:spid="_x0000_s1026" style="width:443.85pt;height:.5pt;mso-position-horizontal-relative:char;mso-position-vertical-relative:line" coordsize="56368,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">
                <v:shape id="Shape 5892" o:spid="_x0000_s1027" style="position:absolute;width:56368;height:0;visibility:visible;mso-wrap-style:square;v-text-anchor:top" coordsize="563689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fb6B8QA&#10;AADdAAAADwAAAGRycy9kb3ducmV2LnhtbESPQWvCQBSE70L/w/IK3nSjomh0lVIUoqdqe/D4zL4m&#10;odm3YXeN8d+7QsHjMDPfMKtNZ2rRkvOVZQWjYQKCOLe64kLBz/duMAfhA7LG2jIpuJOHzfqtt8JU&#10;2xsfqT2FQkQI+xQVlCE0qZQ+L8mgH9qGOHq/1hkMUbpCaoe3CDe1HCfJTBqsOC6U2NBnSfnf6WoU&#10;1G7i5df2kGWzsxz5buqO+/aiVP+9+1iCCNSFV/i/nWkF0/liDM838QnI9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H2+gfEAAAA3QAAAA8AAAAAAAAAAAAAAAAAmAIAAGRycy9k&#10;b3ducmV2LnhtbFBLBQYAAAAABAAEAPUAAACJAwAAAAA=&#10;" path="m,l5636895,e" filled="f" strokeweight=".5pt">
                  <v:path arrowok="t" textboxrect="0,0,5636895,0"/>
                </v:shape>
                <w10:anchorlock/>
              </v:group>
            </w:pict>
          </mc:Fallback>
        </mc:AlternateContent>
      </w:r>
    </w:p>
    <w:p w:rsidR="000F658A" w:rsidRDefault="00CC11CD">
      <w:pPr>
        <w:spacing w:after="54" w:line="259" w:lineRule="auto"/>
        <w:ind w:left="254" w:firstLine="0"/>
        <w:jc w:val="left"/>
      </w:pPr>
      <w:r>
        <w:rPr>
          <w:rFonts w:ascii="Calibri" w:eastAsia="Calibri" w:hAnsi="Calibri" w:cs="Calibri"/>
          <w:noProof/>
          <w:sz w:val="22"/>
        </w:rPr>
        <mc:AlternateContent>
          <mc:Choice Requires="wpg">
            <w:drawing>
              <wp:inline distT="0" distB="0" distL="0" distR="0">
                <wp:extent cx="5636895" cy="6350"/>
                <wp:effectExtent l="0" t="0" r="0" b="0"/>
                <wp:docPr id="34832" name="Group 34832"/>
                <wp:cNvGraphicFramePr/>
                <a:graphic xmlns:a="http://schemas.openxmlformats.org/drawingml/2006/main">
                  <a:graphicData uri="http://schemas.microsoft.com/office/word/2010/wordprocessingGroup">
                    <wpg:wgp>
                      <wpg:cNvGrpSpPr/>
                      <wpg:grpSpPr>
                        <a:xfrm>
                          <a:off x="0" y="0"/>
                          <a:ext cx="5636895" cy="6350"/>
                          <a:chOff x="0" y="0"/>
                          <a:chExt cx="5636895" cy="6350"/>
                        </a:xfrm>
                      </wpg:grpSpPr>
                      <wps:wsp>
                        <wps:cNvPr id="6090" name="Shape 6090"/>
                        <wps:cNvSpPr/>
                        <wps:spPr>
                          <a:xfrm>
                            <a:off x="0" y="0"/>
                            <a:ext cx="5636895" cy="0"/>
                          </a:xfrm>
                          <a:custGeom>
                            <a:avLst/>
                            <a:gdLst/>
                            <a:ahLst/>
                            <a:cxnLst/>
                            <a:rect l="0" t="0" r="0" b="0"/>
                            <a:pathLst>
                              <a:path w="5636895">
                                <a:moveTo>
                                  <a:pt x="0" y="0"/>
                                </a:moveTo>
                                <a:lnTo>
                                  <a:pt x="5636895" y="0"/>
                                </a:lnTo>
                              </a:path>
                            </a:pathLst>
                          </a:custGeom>
                          <a:ln w="635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1C3B93D6" id="Group 34832" o:spid="_x0000_s1026" style="width:443.85pt;height:.5pt;mso-position-horizontal-relative:char;mso-position-vertical-relative:line" coordsize="56368,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">
                <v:shape id="Shape 6090" o:spid="_x0000_s1027" style="position:absolute;width:56368;height:0;visibility:visible;mso-wrap-style:square;v-text-anchor:top" coordsize="563689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zlycIA&#10;AADdAAAADwAAAGRycy9kb3ducmV2LnhtbERPu27CMBTdK/EP1kXqVhyoGkHAIIRASpnKY2C8xJck&#10;Ir6ObBPSv68HpI5H571Y9aYRHTlfW1YwHiUgiAuray4VnE+7jykIH5A1NpZJwS95WC0HbwvMtH3y&#10;gbpjKEUMYZ+hgiqENpPSFxUZ9CPbEkfuZp3BEKErpXb4jOGmkZMkSaXBmmNDhS1tKirux4dR0LhP&#10;L3+2+zxPL3Ls+y93+O6uSr0P+/UcRKA+/Itf7lwrSJNZ3B/fxCcgl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HOXJwgAAAN0AAAAPAAAAAAAAAAAAAAAAAJgCAABkcnMvZG93&#10;bnJldi54bWxQSwUGAAAAAAQABAD1AAAAhwMAAAAA&#10;" path="m,l5636895,e" filled="f" strokeweight=".5pt">
                  <v:path arrowok="t" textboxrect="0,0,5636895,0"/>
                </v:shape>
                <w10:anchorlock/>
              </v:group>
            </w:pict>
          </mc:Fallback>
        </mc:AlternateContent>
      </w:r>
    </w:p>
    <w:p w:rsidR="000F658A" w:rsidRDefault="00CC11CD">
      <w:pPr>
        <w:spacing w:after="273" w:line="267" w:lineRule="auto"/>
        <w:ind w:left="251" w:hanging="10"/>
        <w:jc w:val="left"/>
      </w:pPr>
      <w:r>
        <w:rPr>
          <w:sz w:val="20"/>
        </w:rPr>
        <w:lastRenderedPageBreak/>
        <w:t xml:space="preserve">(наименование объекта капитального строительства, архитектурный облик которого согласовывается, адрес). </w:t>
      </w:r>
    </w:p>
    <w:p w:rsidR="000F658A" w:rsidRDefault="00CC11CD">
      <w:pPr>
        <w:spacing w:after="11" w:line="267" w:lineRule="auto"/>
        <w:ind w:left="465" w:hanging="10"/>
        <w:jc w:val="left"/>
      </w:pPr>
      <w:r>
        <w:rPr>
          <w:sz w:val="20"/>
        </w:rPr>
        <w:t>"</w:t>
      </w:r>
      <w:r>
        <w:rPr>
          <w:sz w:val="20"/>
          <w:u w:val="single" w:color="000000"/>
        </w:rPr>
        <w:t xml:space="preserve"> </w:t>
      </w:r>
      <w:r>
        <w:rPr>
          <w:sz w:val="20"/>
        </w:rPr>
        <w:t xml:space="preserve">" </w:t>
      </w:r>
      <w:r>
        <w:rPr>
          <w:sz w:val="20"/>
          <w:u w:val="single" w:color="000000"/>
        </w:rPr>
        <w:t xml:space="preserve">                          </w:t>
      </w:r>
      <w:r>
        <w:rPr>
          <w:sz w:val="20"/>
        </w:rPr>
        <w:t>20</w:t>
      </w:r>
      <w:r>
        <w:rPr>
          <w:sz w:val="20"/>
          <w:u w:val="single" w:color="000000"/>
        </w:rPr>
        <w:t xml:space="preserve">  </w:t>
      </w:r>
      <w:r>
        <w:rPr>
          <w:sz w:val="20"/>
        </w:rPr>
        <w:t>г.</w:t>
      </w:r>
    </w:p>
    <w:p w:rsidR="000F658A" w:rsidRDefault="00CC11CD">
      <w:pPr>
        <w:spacing w:after="352" w:line="267" w:lineRule="auto"/>
        <w:ind w:left="468" w:hanging="10"/>
        <w:jc w:val="left"/>
      </w:pPr>
      <w:r>
        <w:rPr>
          <w:sz w:val="20"/>
        </w:rPr>
        <w:t>(дата подачи заявления)</w:t>
      </w:r>
    </w:p>
    <w:p w:rsidR="000F658A" w:rsidRDefault="00CC11CD">
      <w:pPr>
        <w:tabs>
          <w:tab w:val="center" w:pos="2157"/>
          <w:tab w:val="center" w:pos="5578"/>
          <w:tab w:val="center" w:pos="8638"/>
        </w:tabs>
        <w:spacing w:after="371" w:line="249" w:lineRule="auto"/>
        <w:ind w:left="0" w:firstLine="0"/>
        <w:jc w:val="left"/>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simplePos x="0" y="0"/>
                <wp:positionH relativeFrom="column">
                  <wp:posOffset>148590</wp:posOffset>
                </wp:positionH>
                <wp:positionV relativeFrom="paragraph">
                  <wp:posOffset>4587</wp:posOffset>
                </wp:positionV>
                <wp:extent cx="6339840" cy="6350"/>
                <wp:effectExtent l="0" t="0" r="0" b="0"/>
                <wp:wrapNone/>
                <wp:docPr id="34827" name="Group 34827"/>
                <wp:cNvGraphicFramePr/>
                <a:graphic xmlns:a="http://schemas.openxmlformats.org/drawingml/2006/main">
                  <a:graphicData uri="http://schemas.microsoft.com/office/word/2010/wordprocessingGroup">
                    <wpg:wgp>
                      <wpg:cNvGrpSpPr/>
                      <wpg:grpSpPr>
                        <a:xfrm>
                          <a:off x="0" y="0"/>
                          <a:ext cx="6339840" cy="6350"/>
                          <a:chOff x="0" y="0"/>
                          <a:chExt cx="6339840" cy="6350"/>
                        </a:xfrm>
                      </wpg:grpSpPr>
                      <wps:wsp>
                        <wps:cNvPr id="6056" name="Shape 6056"/>
                        <wps:cNvSpPr/>
                        <wps:spPr>
                          <a:xfrm>
                            <a:off x="0" y="0"/>
                            <a:ext cx="6339840" cy="0"/>
                          </a:xfrm>
                          <a:custGeom>
                            <a:avLst/>
                            <a:gdLst/>
                            <a:ahLst/>
                            <a:cxnLst/>
                            <a:rect l="0" t="0" r="0" b="0"/>
                            <a:pathLst>
                              <a:path w="6339840">
                                <a:moveTo>
                                  <a:pt x="0" y="0"/>
                                </a:moveTo>
                                <a:lnTo>
                                  <a:pt x="6339840" y="0"/>
                                </a:lnTo>
                              </a:path>
                            </a:pathLst>
                          </a:custGeom>
                          <a:ln w="6350"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6CB9322A" id="Group 34827" o:spid="_x0000_s1026" style="position:absolute;margin-left:11.7pt;margin-top:.35pt;width:499.2pt;height:.5pt;z-index:251658240" coordsize="63398,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">
                <v:shape id="Shape 6056" o:spid="_x0000_s1027" style="position:absolute;width:63398;height:0;visibility:visible;mso-wrap-style:square;v-text-anchor:top" coordsize="63398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b5bI8UA&#10;AADdAAAADwAAAGRycy9kb3ducmV2LnhtbESPzWrDMBCE74W+g9hCLqWRYogbnCjBFAoht/yQ9rhY&#10;G9vUWhlLtZ0+fRUI5DjMzDfMajPaRvTU+dqxhtlUgSAunKm51HA6fr4tQPiAbLBxTBqu5GGzfn5a&#10;YWbcwHvqD6EUEcI+Qw1VCG0mpS8qsuinriWO3sV1FkOUXSlNh0OE20YmSqXSYs1xocKWPioqfg6/&#10;VgPx+5eZnVXS7oa/XL0m/rvPF1pPXsZ8CSLQGB7he3trNKRqnsLtTXwCcv0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vlsjxQAAAN0AAAAPAAAAAAAAAAAAAAAAAJgCAABkcnMv&#10;ZG93bnJldi54bWxQSwUGAAAAAAQABAD1AAAAigMAAAAA&#10;" path="m,l6339840,e" filled="f" strokeweight=".5pt">
                  <v:path arrowok="t" textboxrect="0,0,6339840,0"/>
                </v:shape>
              </v:group>
            </w:pict>
          </mc:Fallback>
        </mc:AlternateContent>
      </w:r>
      <w:r>
        <w:rPr>
          <w:rFonts w:ascii="Calibri" w:eastAsia="Calibri" w:hAnsi="Calibri" w:cs="Calibri"/>
          <w:sz w:val="22"/>
        </w:rPr>
        <w:tab/>
      </w:r>
      <w:r>
        <w:rPr>
          <w:sz w:val="20"/>
        </w:rPr>
        <w:t xml:space="preserve">должность (при </w:t>
      </w:r>
      <w:proofErr w:type="gramStart"/>
      <w:r>
        <w:rPr>
          <w:sz w:val="20"/>
        </w:rPr>
        <w:t>наличии)</w:t>
      </w:r>
      <w:r>
        <w:rPr>
          <w:sz w:val="20"/>
        </w:rPr>
        <w:tab/>
      </w:r>
      <w:proofErr w:type="gramEnd"/>
      <w:r>
        <w:rPr>
          <w:sz w:val="20"/>
        </w:rPr>
        <w:t>подпись</w:t>
      </w:r>
      <w:r>
        <w:rPr>
          <w:sz w:val="20"/>
        </w:rPr>
        <w:tab/>
        <w:t>Ф.И.О.</w:t>
      </w:r>
    </w:p>
    <w:p w:rsidR="000F658A" w:rsidRDefault="00CC11CD">
      <w:pPr>
        <w:spacing w:line="269" w:lineRule="auto"/>
        <w:ind w:left="974" w:right="56" w:hanging="10"/>
      </w:pPr>
      <w:r>
        <w:rPr>
          <w:sz w:val="24"/>
        </w:rPr>
        <w:t>Контактное лицо, телефон для связи:</w:t>
      </w:r>
    </w:p>
    <w:p w:rsidR="000F658A" w:rsidRDefault="00CC11CD">
      <w:pPr>
        <w:spacing w:after="361" w:line="259" w:lineRule="auto"/>
        <w:ind w:left="254" w:firstLine="0"/>
        <w:jc w:val="left"/>
      </w:pPr>
      <w:r>
        <w:rPr>
          <w:rFonts w:ascii="Calibri" w:eastAsia="Calibri" w:hAnsi="Calibri" w:cs="Calibri"/>
          <w:noProof/>
          <w:sz w:val="22"/>
        </w:rPr>
        <mc:AlternateContent>
          <mc:Choice Requires="wpg">
            <w:drawing>
              <wp:inline distT="0" distB="0" distL="0" distR="0">
                <wp:extent cx="5768975" cy="167005"/>
                <wp:effectExtent l="0" t="0" r="0" b="0"/>
                <wp:docPr id="34826" name="Group 34826"/>
                <wp:cNvGraphicFramePr/>
                <a:graphic xmlns:a="http://schemas.openxmlformats.org/drawingml/2006/main">
                  <a:graphicData uri="http://schemas.microsoft.com/office/word/2010/wordprocessingGroup">
                    <wpg:wgp>
                      <wpg:cNvGrpSpPr/>
                      <wpg:grpSpPr>
                        <a:xfrm>
                          <a:off x="0" y="0"/>
                          <a:ext cx="5768975" cy="167005"/>
                          <a:chOff x="0" y="0"/>
                          <a:chExt cx="5768975" cy="167005"/>
                        </a:xfrm>
                      </wpg:grpSpPr>
                      <wps:wsp>
                        <wps:cNvPr id="5893" name="Shape 5893"/>
                        <wps:cNvSpPr/>
                        <wps:spPr>
                          <a:xfrm>
                            <a:off x="0" y="0"/>
                            <a:ext cx="5768975" cy="0"/>
                          </a:xfrm>
                          <a:custGeom>
                            <a:avLst/>
                            <a:gdLst/>
                            <a:ahLst/>
                            <a:cxnLst/>
                            <a:rect l="0" t="0" r="0" b="0"/>
                            <a:pathLst>
                              <a:path w="5768975">
                                <a:moveTo>
                                  <a:pt x="0" y="0"/>
                                </a:moveTo>
                                <a:lnTo>
                                  <a:pt x="5768975" y="0"/>
                                </a:lnTo>
                              </a:path>
                            </a:pathLst>
                          </a:custGeom>
                          <a:ln w="5080" cap="flat">
                            <a:round/>
                          </a:ln>
                        </wps:spPr>
                        <wps:style>
                          <a:lnRef idx="1">
                            <a:srgbClr val="000000"/>
                          </a:lnRef>
                          <a:fillRef idx="0">
                            <a:srgbClr val="000000">
                              <a:alpha val="0"/>
                            </a:srgbClr>
                          </a:fillRef>
                          <a:effectRef idx="0">
                            <a:scrgbClr r="0" g="0" b="0"/>
                          </a:effectRef>
                          <a:fontRef idx="none"/>
                        </wps:style>
                        <wps:bodyPr/>
                      </wps:wsp>
                      <wps:wsp>
                        <wps:cNvPr id="5894" name="Shape 5894"/>
                        <wps:cNvSpPr/>
                        <wps:spPr>
                          <a:xfrm>
                            <a:off x="635" y="167005"/>
                            <a:ext cx="5641340" cy="0"/>
                          </a:xfrm>
                          <a:custGeom>
                            <a:avLst/>
                            <a:gdLst/>
                            <a:ahLst/>
                            <a:cxnLst/>
                            <a:rect l="0" t="0" r="0" b="0"/>
                            <a:pathLst>
                              <a:path w="5641340">
                                <a:moveTo>
                                  <a:pt x="0" y="0"/>
                                </a:moveTo>
                                <a:lnTo>
                                  <a:pt x="5641340" y="0"/>
                                </a:lnTo>
                              </a:path>
                            </a:pathLst>
                          </a:custGeom>
                          <a:ln w="508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A131249" id="Group 34826" o:spid="_x0000_s1026" style="width:454.25pt;height:13.15pt;mso-position-horizontal-relative:char;mso-position-vertical-relative:line" coordsize="57689,16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">
                <v:shape id="Shape 5893" o:spid="_x0000_s1027" style="position:absolute;width:57689;height:0;visibility:visible;mso-wrap-style:square;v-text-anchor:top" coordsize="576897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5aQuccA&#10;AADdAAAADwAAAGRycy9kb3ducmV2LnhtbESPQWvCQBSE7wX/w/KEXqRubFOr0VVsQZqDF9Pq+ZF9&#10;JsHs2yW71fTfuwWhx2FmvmGW69604kKdbywrmIwTEMSl1Q1XCr6/tk8zED4ga2wtk4Jf8rBeDR6W&#10;mGl75T1dilCJCGGfoYI6BJdJ6cuaDPqxdcTRO9nOYIiyq6Tu8BrhppXPSTKVBhuOCzU6+qipPBc/&#10;RsFbleajz1RvjqP3g9ydCpfmO6fU47DfLEAE6sN/+N7OtYLX2fwF/t7EJyBX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eWkLnHAAAA3QAAAA8AAAAAAAAAAAAAAAAAmAIAAGRy&#10;cy9kb3ducmV2LnhtbFBLBQYAAAAABAAEAPUAAACMAwAAAAA=&#10;" path="m,l5768975,e" filled="f" strokeweight=".4pt">
                  <v:path arrowok="t" textboxrect="0,0,5768975,0"/>
                </v:shape>
                <v:shape id="Shape 5894" o:spid="_x0000_s1028" style="position:absolute;left:6;top:1670;width:56413;height:0;visibility:visible;mso-wrap-style:square;v-text-anchor:top" coordsize="56413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1oFP8UA&#10;AADdAAAADwAAAGRycy9kb3ducmV2LnhtbESPQWvCQBSE70L/w/IK3uqmwdoYXUUqgrQnk+r5kX0m&#10;S7NvQ3Yb03/fLRQ8DjPzDbPejrYVA/XeOFbwPEtAEFdOG64VfJaHpwyED8gaW8ek4Ic8bDcPkzXm&#10;2t34REMRahEh7HNU0ITQ5VL6qiGLfuY64uhdXW8xRNnXUvd4i3DbyjRJFtKi4bjQYEdvDVVfxbdV&#10;cDZldk5e0105XkzYH99l+rEYlJo+jrsViEBjuIf/20et4CVbzuHvTXwCcvM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WgU/xQAAAN0AAAAPAAAAAAAAAAAAAAAAAJgCAABkcnMv&#10;ZG93bnJldi54bWxQSwUGAAAAAAQABAD1AAAAigMAAAAA&#10;" path="m,l5641340,e" filled="f" strokeweight=".4pt">
                  <v:path arrowok="t" textboxrect="0,0,5641340,0"/>
                </v:shape>
                <w10:anchorlock/>
              </v:group>
            </w:pict>
          </mc:Fallback>
        </mc:AlternateContent>
      </w:r>
    </w:p>
    <w:p w:rsidR="000F658A" w:rsidRDefault="00CC11CD">
      <w:pPr>
        <w:spacing w:after="11" w:line="267" w:lineRule="auto"/>
        <w:ind w:left="465" w:hanging="10"/>
        <w:jc w:val="left"/>
      </w:pPr>
      <w:r>
        <w:rPr>
          <w:sz w:val="20"/>
        </w:rPr>
        <w:t>"</w:t>
      </w:r>
      <w:r>
        <w:rPr>
          <w:sz w:val="20"/>
          <w:u w:val="single" w:color="000000"/>
        </w:rPr>
        <w:t xml:space="preserve">  </w:t>
      </w:r>
      <w:r>
        <w:rPr>
          <w:sz w:val="20"/>
        </w:rPr>
        <w:t xml:space="preserve">" </w:t>
      </w:r>
      <w:r>
        <w:rPr>
          <w:sz w:val="20"/>
          <w:u w:val="single" w:color="000000"/>
        </w:rPr>
        <w:t xml:space="preserve">                         </w:t>
      </w:r>
      <w:r>
        <w:rPr>
          <w:sz w:val="20"/>
        </w:rPr>
        <w:t>20</w:t>
      </w:r>
      <w:r>
        <w:rPr>
          <w:sz w:val="20"/>
          <w:u w:val="single" w:color="000000"/>
        </w:rPr>
        <w:t xml:space="preserve">    </w:t>
      </w:r>
      <w:r>
        <w:rPr>
          <w:sz w:val="20"/>
        </w:rPr>
        <w:t>г.</w:t>
      </w:r>
    </w:p>
    <w:p w:rsidR="000F658A" w:rsidRDefault="00CC11CD">
      <w:pPr>
        <w:spacing w:after="252" w:line="259" w:lineRule="auto"/>
        <w:ind w:left="172" w:firstLine="0"/>
        <w:jc w:val="center"/>
      </w:pPr>
      <w:r>
        <w:rPr>
          <w:sz w:val="24"/>
        </w:rPr>
        <w:t>43</w:t>
      </w:r>
    </w:p>
    <w:p w:rsidR="000F658A" w:rsidRDefault="00CC11CD">
      <w:pPr>
        <w:spacing w:after="363" w:line="269" w:lineRule="auto"/>
        <w:ind w:left="241" w:right="56" w:firstLine="707"/>
      </w:pPr>
      <w:r>
        <w:rPr>
          <w:sz w:val="24"/>
        </w:rPr>
        <w:t xml:space="preserve">Приложение: разделы проектной документации объекта капитального строительства, прилагаемые к заявлению, на </w:t>
      </w:r>
      <w:r>
        <w:rPr>
          <w:sz w:val="24"/>
          <w:u w:val="single" w:color="000000"/>
        </w:rPr>
        <w:t xml:space="preserve">           </w:t>
      </w:r>
      <w:r>
        <w:rPr>
          <w:sz w:val="24"/>
        </w:rPr>
        <w:t>л.</w:t>
      </w:r>
    </w:p>
    <w:p w:rsidR="000F658A" w:rsidRDefault="00CC11CD">
      <w:pPr>
        <w:spacing w:after="264" w:line="274" w:lineRule="auto"/>
        <w:ind w:left="964" w:right="3214" w:firstLine="0"/>
        <w:jc w:val="left"/>
      </w:pPr>
      <w:r>
        <w:rPr>
          <w:sz w:val="24"/>
        </w:rPr>
        <w:t>пояснительная записка; схема планировочной организации земельного участка; объемно-планировочные и архитектурные решения.</w:t>
      </w:r>
    </w:p>
    <w:p w:rsidR="000F658A" w:rsidRDefault="00CC11CD">
      <w:pPr>
        <w:spacing w:line="269" w:lineRule="auto"/>
        <w:ind w:left="974" w:right="56" w:hanging="10"/>
      </w:pPr>
      <w:r>
        <w:rPr>
          <w:sz w:val="24"/>
        </w:rPr>
        <w:t>Заявление принял:</w:t>
      </w:r>
    </w:p>
    <w:p w:rsidR="000F658A" w:rsidRDefault="00CC11CD">
      <w:pPr>
        <w:spacing w:after="443" w:line="267" w:lineRule="auto"/>
        <w:ind w:left="1024" w:hanging="10"/>
        <w:jc w:val="left"/>
      </w:pPr>
      <w:r>
        <w:rPr>
          <w:sz w:val="20"/>
        </w:rPr>
        <w:t>"</w:t>
      </w:r>
      <w:r>
        <w:rPr>
          <w:sz w:val="20"/>
          <w:u w:val="single" w:color="000000"/>
        </w:rPr>
        <w:t xml:space="preserve">  </w:t>
      </w:r>
      <w:r>
        <w:rPr>
          <w:sz w:val="20"/>
        </w:rPr>
        <w:t xml:space="preserve">" </w:t>
      </w:r>
      <w:r>
        <w:rPr>
          <w:sz w:val="20"/>
          <w:u w:val="single" w:color="000000"/>
        </w:rPr>
        <w:t xml:space="preserve">                                    </w:t>
      </w:r>
      <w:r>
        <w:rPr>
          <w:sz w:val="20"/>
        </w:rPr>
        <w:t>20 г.</w:t>
      </w:r>
    </w:p>
    <w:p w:rsidR="000F658A" w:rsidRDefault="00CC11CD">
      <w:pPr>
        <w:spacing w:after="54" w:line="259" w:lineRule="auto"/>
        <w:ind w:left="255" w:firstLine="0"/>
        <w:jc w:val="left"/>
      </w:pPr>
      <w:r>
        <w:rPr>
          <w:rFonts w:ascii="Calibri" w:eastAsia="Calibri" w:hAnsi="Calibri" w:cs="Calibri"/>
          <w:noProof/>
          <w:sz w:val="22"/>
        </w:rPr>
        <mc:AlternateContent>
          <mc:Choice Requires="wpg">
            <w:drawing>
              <wp:inline distT="0" distB="0" distL="0" distR="0">
                <wp:extent cx="5641340" cy="5080"/>
                <wp:effectExtent l="0" t="0" r="0" b="0"/>
                <wp:docPr id="34779" name="Group 34779"/>
                <wp:cNvGraphicFramePr/>
                <a:graphic xmlns:a="http://schemas.openxmlformats.org/drawingml/2006/main">
                  <a:graphicData uri="http://schemas.microsoft.com/office/word/2010/wordprocessingGroup">
                    <wpg:wgp>
                      <wpg:cNvGrpSpPr/>
                      <wpg:grpSpPr>
                        <a:xfrm>
                          <a:off x="0" y="0"/>
                          <a:ext cx="5641340" cy="5080"/>
                          <a:chOff x="0" y="0"/>
                          <a:chExt cx="5641340" cy="5080"/>
                        </a:xfrm>
                      </wpg:grpSpPr>
                      <wps:wsp>
                        <wps:cNvPr id="6111" name="Shape 6111"/>
                        <wps:cNvSpPr/>
                        <wps:spPr>
                          <a:xfrm>
                            <a:off x="0" y="0"/>
                            <a:ext cx="5641340" cy="0"/>
                          </a:xfrm>
                          <a:custGeom>
                            <a:avLst/>
                            <a:gdLst/>
                            <a:ahLst/>
                            <a:cxnLst/>
                            <a:rect l="0" t="0" r="0" b="0"/>
                            <a:pathLst>
                              <a:path w="5641340">
                                <a:moveTo>
                                  <a:pt x="0" y="0"/>
                                </a:moveTo>
                                <a:lnTo>
                                  <a:pt x="5641340" y="0"/>
                                </a:lnTo>
                              </a:path>
                            </a:pathLst>
                          </a:custGeom>
                          <a:ln w="508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483AD92" id="Group 34779" o:spid="_x0000_s1026" style="width:444.2pt;height:.4pt;mso-position-horizontal-relative:char;mso-position-vertical-relative:line" coordsize="5641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">
                <v:shape id="Shape 6111" o:spid="_x0000_s1027" style="position:absolute;width:56413;height:0;visibility:visible;mso-wrap-style:square;v-text-anchor:top" coordsize="56413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2uOQsQA&#10;AADdAAAADwAAAGRycy9kb3ducmV2LnhtbESPQWvCQBSE7wX/w/IK3uomOUSJriKVgtiTRj0/sq/J&#10;0uzbkN3G+O/dguBxmJlvmNVmtK0YqPfGsYJ0loAgrpw2XCs4l18fCxA+IGtsHZOCO3nYrCdvKyy0&#10;u/GRhlOoRYSwL1BBE0JXSOmrhiz6meuIo/fjeoshyr6WusdbhNtWZkmSS4uG40KDHX02VP2e/qyC&#10;iykXl2SebcvxasJuf5DZdz4oNX0ft0sQgcbwCj/be60gT9MU/t/EJyD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NrjkLEAAAA3QAAAA8AAAAAAAAAAAAAAAAAmAIAAGRycy9k&#10;b3ducmV2LnhtbFBLBQYAAAAABAAEAPUAAACJAwAAAAA=&#10;" path="m,l5641340,e" filled="f" strokeweight=".4pt">
                  <v:path arrowok="t" textboxrect="0,0,5641340,0"/>
                </v:shape>
                <w10:anchorlock/>
              </v:group>
            </w:pict>
          </mc:Fallback>
        </mc:AlternateContent>
      </w:r>
    </w:p>
    <w:p w:rsidR="000F658A" w:rsidRDefault="00CC11CD">
      <w:pPr>
        <w:spacing w:after="748" w:line="267" w:lineRule="auto"/>
        <w:ind w:left="868" w:hanging="10"/>
        <w:jc w:val="left"/>
      </w:pPr>
      <w:r>
        <w:rPr>
          <w:sz w:val="20"/>
        </w:rPr>
        <w:t>(Ф.И.О., подпись сотрудника, принявшего заявление)</w:t>
      </w:r>
    </w:p>
    <w:p w:rsidR="000F658A" w:rsidRDefault="00CC11CD">
      <w:pPr>
        <w:spacing w:after="307" w:line="267" w:lineRule="auto"/>
        <w:ind w:left="974" w:hanging="10"/>
        <w:jc w:val="left"/>
      </w:pPr>
      <w:r>
        <w:rPr>
          <w:sz w:val="20"/>
        </w:rPr>
        <w:t>Способ направления результата рассмотрения заявления (ответа):</w:t>
      </w:r>
    </w:p>
    <w:p w:rsidR="000F658A" w:rsidRDefault="00CC11CD">
      <w:pPr>
        <w:numPr>
          <w:ilvl w:val="0"/>
          <w:numId w:val="32"/>
        </w:numPr>
        <w:spacing w:after="11" w:line="267" w:lineRule="auto"/>
        <w:ind w:hanging="200"/>
        <w:jc w:val="left"/>
      </w:pPr>
      <w:r>
        <w:rPr>
          <w:sz w:val="20"/>
        </w:rPr>
        <w:t>Выдать на руки (заявителю или уполномоченному лицу) в ОМСУ</w:t>
      </w:r>
    </w:p>
    <w:p w:rsidR="000F658A" w:rsidRDefault="00CC11CD">
      <w:pPr>
        <w:numPr>
          <w:ilvl w:val="0"/>
          <w:numId w:val="32"/>
        </w:numPr>
        <w:spacing w:after="11" w:line="267" w:lineRule="auto"/>
        <w:ind w:hanging="200"/>
        <w:jc w:val="left"/>
      </w:pPr>
      <w:r>
        <w:rPr>
          <w:sz w:val="20"/>
        </w:rPr>
        <w:t>Направить по почте (указать адрес)</w:t>
      </w:r>
    </w:p>
    <w:p w:rsidR="000F658A" w:rsidRDefault="00CC11CD">
      <w:pPr>
        <w:numPr>
          <w:ilvl w:val="0"/>
          <w:numId w:val="32"/>
        </w:numPr>
        <w:spacing w:after="11" w:line="267" w:lineRule="auto"/>
        <w:ind w:hanging="200"/>
        <w:jc w:val="left"/>
      </w:pPr>
      <w:r>
        <w:rPr>
          <w:sz w:val="20"/>
        </w:rPr>
        <w:t>Выдать</w:t>
      </w:r>
      <w:r>
        <w:rPr>
          <w:sz w:val="20"/>
        </w:rPr>
        <w:tab/>
        <w:t>на руки (заявителю или уполномоченному лицу) в МФЦ</w:t>
      </w:r>
    </w:p>
    <w:p w:rsidR="000F658A" w:rsidRDefault="00CC11CD">
      <w:pPr>
        <w:spacing w:after="11" w:line="267" w:lineRule="auto"/>
        <w:ind w:left="518" w:hanging="10"/>
        <w:jc w:val="left"/>
      </w:pPr>
      <w:r>
        <w:rPr>
          <w:sz w:val="20"/>
        </w:rPr>
        <w:t xml:space="preserve">(указать адрес) </w:t>
      </w:r>
      <w:r>
        <w:rPr>
          <w:sz w:val="20"/>
          <w:u w:val="single" w:color="000000"/>
        </w:rPr>
        <w:t xml:space="preserve">                                                                                                                             </w:t>
      </w:r>
    </w:p>
    <w:p w:rsidR="000F658A" w:rsidRDefault="00CC11CD">
      <w:pPr>
        <w:numPr>
          <w:ilvl w:val="0"/>
          <w:numId w:val="32"/>
        </w:numPr>
        <w:spacing w:after="11" w:line="267" w:lineRule="auto"/>
        <w:ind w:hanging="200"/>
        <w:jc w:val="left"/>
      </w:pPr>
      <w:r>
        <w:rPr>
          <w:sz w:val="20"/>
        </w:rPr>
        <w:t>Направить в электронной форме в личный кабинет на ЕПГУ</w:t>
      </w:r>
      <w:r>
        <w:br w:type="page"/>
      </w:r>
    </w:p>
    <w:p w:rsidR="000F658A" w:rsidRDefault="00CC11CD">
      <w:pPr>
        <w:spacing w:line="269" w:lineRule="auto"/>
        <w:ind w:left="6668" w:right="56" w:hanging="10"/>
      </w:pPr>
      <w:r>
        <w:rPr>
          <w:sz w:val="24"/>
        </w:rPr>
        <w:lastRenderedPageBreak/>
        <w:t>Приложение 2</w:t>
      </w:r>
    </w:p>
    <w:p w:rsidR="000F658A" w:rsidRDefault="00CC11CD">
      <w:pPr>
        <w:spacing w:after="0" w:line="259" w:lineRule="auto"/>
        <w:ind w:left="10" w:right="1025" w:hanging="10"/>
        <w:jc w:val="right"/>
      </w:pPr>
      <w:r>
        <w:rPr>
          <w:sz w:val="20"/>
        </w:rPr>
        <w:t xml:space="preserve">к административному регламенту </w:t>
      </w:r>
    </w:p>
    <w:p w:rsidR="000F658A" w:rsidRDefault="00CC11CD">
      <w:pPr>
        <w:spacing w:after="0" w:line="267" w:lineRule="auto"/>
        <w:ind w:left="5739" w:right="739" w:hanging="10"/>
        <w:jc w:val="center"/>
      </w:pPr>
      <w:r>
        <w:rPr>
          <w:sz w:val="20"/>
        </w:rPr>
        <w:t>предоставления муниципальной услуги</w:t>
      </w:r>
    </w:p>
    <w:p w:rsidR="000F658A" w:rsidRDefault="00CC11CD" w:rsidP="0087304C">
      <w:pPr>
        <w:spacing w:after="813" w:line="240" w:lineRule="auto"/>
        <w:ind w:left="5074" w:right="74" w:hanging="11"/>
        <w:jc w:val="center"/>
      </w:pPr>
      <w:r>
        <w:rPr>
          <w:sz w:val="20"/>
        </w:rPr>
        <w:t>«Согласование архитектурно-градостроительного облика объекта капитального строительства»</w:t>
      </w:r>
    </w:p>
    <w:p w:rsidR="000F658A" w:rsidRDefault="00CC11CD" w:rsidP="0087304C">
      <w:pPr>
        <w:spacing w:after="9" w:line="360" w:lineRule="auto"/>
        <w:ind w:left="1230" w:right="501" w:hanging="11"/>
        <w:jc w:val="center"/>
      </w:pPr>
      <w:r>
        <w:rPr>
          <w:b/>
          <w:sz w:val="24"/>
        </w:rPr>
        <w:t>РЕШЕНИЕ</w:t>
      </w:r>
    </w:p>
    <w:p w:rsidR="000F658A" w:rsidRDefault="00CC11CD" w:rsidP="0087304C">
      <w:pPr>
        <w:spacing w:after="10" w:line="360" w:lineRule="auto"/>
        <w:ind w:left="2154" w:hanging="11"/>
        <w:jc w:val="left"/>
      </w:pPr>
      <w:r>
        <w:rPr>
          <w:b/>
          <w:sz w:val="24"/>
        </w:rPr>
        <w:t>о согласовании архитектурно-градостроительного облика</w:t>
      </w:r>
    </w:p>
    <w:p w:rsidR="000F658A" w:rsidRDefault="00CC11CD">
      <w:pPr>
        <w:pStyle w:val="2"/>
        <w:spacing w:after="568"/>
        <w:ind w:left="1230" w:right="440"/>
      </w:pPr>
      <w:r>
        <w:t>(о внесении изменений в архитектурно-градостроительный облик) объекта капитального строительства</w:t>
      </w:r>
    </w:p>
    <w:p w:rsidR="000F658A" w:rsidRDefault="00CC11CD">
      <w:pPr>
        <w:spacing w:after="27" w:line="259" w:lineRule="auto"/>
        <w:ind w:left="226" w:firstLine="0"/>
        <w:jc w:val="left"/>
      </w:pPr>
      <w:r>
        <w:rPr>
          <w:rFonts w:ascii="Calibri" w:eastAsia="Calibri" w:hAnsi="Calibri" w:cs="Calibri"/>
          <w:noProof/>
          <w:sz w:val="22"/>
        </w:rPr>
        <mc:AlternateContent>
          <mc:Choice Requires="wpg">
            <w:drawing>
              <wp:inline distT="0" distB="0" distL="0" distR="0">
                <wp:extent cx="6081395" cy="6985"/>
                <wp:effectExtent l="0" t="0" r="0" b="0"/>
                <wp:docPr id="35959" name="Group 35959"/>
                <wp:cNvGraphicFramePr/>
                <a:graphic xmlns:a="http://schemas.openxmlformats.org/drawingml/2006/main">
                  <a:graphicData uri="http://schemas.microsoft.com/office/word/2010/wordprocessingGroup">
                    <wpg:wgp>
                      <wpg:cNvGrpSpPr/>
                      <wpg:grpSpPr>
                        <a:xfrm>
                          <a:off x="0" y="0"/>
                          <a:ext cx="6081395" cy="6985"/>
                          <a:chOff x="0" y="0"/>
                          <a:chExt cx="6081395" cy="6985"/>
                        </a:xfrm>
                      </wpg:grpSpPr>
                      <wps:wsp>
                        <wps:cNvPr id="36999" name="Shape 36999"/>
                        <wps:cNvSpPr/>
                        <wps:spPr>
                          <a:xfrm>
                            <a:off x="0" y="0"/>
                            <a:ext cx="6081395" cy="9144"/>
                          </a:xfrm>
                          <a:custGeom>
                            <a:avLst/>
                            <a:gdLst/>
                            <a:ahLst/>
                            <a:cxnLst/>
                            <a:rect l="0" t="0" r="0" b="0"/>
                            <a:pathLst>
                              <a:path w="6081395" h="9144">
                                <a:moveTo>
                                  <a:pt x="0" y="0"/>
                                </a:moveTo>
                                <a:lnTo>
                                  <a:pt x="6081395" y="0"/>
                                </a:lnTo>
                                <a:lnTo>
                                  <a:pt x="60813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04CEA285" id="Group 35959" o:spid="_x0000_s1026" style="width:478.85pt;height:.55pt;mso-position-horizontal-relative:char;mso-position-vertical-relative:line" coordsize="60813,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">
                <v:shape id="Shape 36999" o:spid="_x0000_s1027" style="position:absolute;width:60813;height:91;visibility:visible;mso-wrap-style:square;v-text-anchor:top" coordsize="6081395,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LhBQMYA&#10;AADeAAAADwAAAGRycy9kb3ducmV2LnhtbESPQWvCQBSE74L/YXlCb7rRBjGpq4hQKL20Rg/19si+&#10;ZkN334bsNqb/vlsoeBxm5htmux+dFQP1ofWsYLnIQBDXXrfcKLicn+cbECEia7SeScEPBdjvppMt&#10;ltrf+ERDFRuRIBxKVGBi7EopQ23IYVj4jjh5n753GJPsG6l7vCW4s3KVZWvpsOW0YLCjo6H6q/p2&#10;CuSrNR/HOFyX+Xi17/otPwefK/UwGw9PICKN8R7+b79oBY/roijg7066AnL3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LhBQMYAAADeAAAADwAAAAAAAAAAAAAAAACYAgAAZHJz&#10;L2Rvd25yZXYueG1sUEsFBgAAAAAEAAQA9QAAAIsDAAAAAA==&#10;" path="m,l6081395,r,9144l,9144,,e" fillcolor="black" stroked="f" strokeweight="0">
                  <v:stroke miterlimit="83231f" joinstyle="miter"/>
                  <v:path arrowok="t" textboxrect="0,0,6081395,9144"/>
                </v:shape>
                <w10:anchorlock/>
              </v:group>
            </w:pict>
          </mc:Fallback>
        </mc:AlternateContent>
      </w:r>
    </w:p>
    <w:p w:rsidR="000F658A" w:rsidRDefault="00CC11CD">
      <w:pPr>
        <w:spacing w:after="99" w:line="267" w:lineRule="auto"/>
        <w:ind w:left="188" w:right="3" w:hanging="10"/>
        <w:jc w:val="center"/>
      </w:pPr>
      <w:r>
        <w:rPr>
          <w:sz w:val="20"/>
        </w:rPr>
        <w:t>(наименование органа местного самоуправления,)</w:t>
      </w:r>
    </w:p>
    <w:p w:rsidR="000F658A" w:rsidRDefault="00CC11CD">
      <w:pPr>
        <w:spacing w:after="26" w:line="259" w:lineRule="auto"/>
        <w:ind w:left="226" w:firstLine="0"/>
        <w:jc w:val="left"/>
      </w:pPr>
      <w:r>
        <w:rPr>
          <w:rFonts w:ascii="Calibri" w:eastAsia="Calibri" w:hAnsi="Calibri" w:cs="Calibri"/>
          <w:noProof/>
          <w:sz w:val="22"/>
        </w:rPr>
        <mc:AlternateContent>
          <mc:Choice Requires="wpg">
            <w:drawing>
              <wp:inline distT="0" distB="0" distL="0" distR="0">
                <wp:extent cx="6081395" cy="6985"/>
                <wp:effectExtent l="0" t="0" r="0" b="0"/>
                <wp:docPr id="35960" name="Group 35960"/>
                <wp:cNvGraphicFramePr/>
                <a:graphic xmlns:a="http://schemas.openxmlformats.org/drawingml/2006/main">
                  <a:graphicData uri="http://schemas.microsoft.com/office/word/2010/wordprocessingGroup">
                    <wpg:wgp>
                      <wpg:cNvGrpSpPr/>
                      <wpg:grpSpPr>
                        <a:xfrm>
                          <a:off x="0" y="0"/>
                          <a:ext cx="6081395" cy="6985"/>
                          <a:chOff x="0" y="0"/>
                          <a:chExt cx="6081395" cy="6985"/>
                        </a:xfrm>
                      </wpg:grpSpPr>
                      <wps:wsp>
                        <wps:cNvPr id="37000" name="Shape 37000"/>
                        <wps:cNvSpPr/>
                        <wps:spPr>
                          <a:xfrm>
                            <a:off x="0" y="0"/>
                            <a:ext cx="6081395" cy="9144"/>
                          </a:xfrm>
                          <a:custGeom>
                            <a:avLst/>
                            <a:gdLst/>
                            <a:ahLst/>
                            <a:cxnLst/>
                            <a:rect l="0" t="0" r="0" b="0"/>
                            <a:pathLst>
                              <a:path w="6081395" h="9144">
                                <a:moveTo>
                                  <a:pt x="0" y="0"/>
                                </a:moveTo>
                                <a:lnTo>
                                  <a:pt x="6081395" y="0"/>
                                </a:lnTo>
                                <a:lnTo>
                                  <a:pt x="60813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0D0232D4" id="Group 35960" o:spid="_x0000_s1026" style="width:478.85pt;height:.55pt;mso-position-horizontal-relative:char;mso-position-vertical-relative:line" coordsize="60813,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">
                <v:shape id="Shape 37000" o:spid="_x0000_s1027" style="position:absolute;width:60813;height:91;visibility:visible;mso-wrap-style:square;v-text-anchor:top" coordsize="6081395,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zQTcUA&#10;AADeAAAADwAAAGRycy9kb3ducmV2LnhtbESPzWoCMRSF9wXfIVyhu5rYDiqjUYpQKN20ji50d5lc&#10;J4PJzTBJx+nbN4tCl4fzx7fZjd6JgfrYBtYwnykQxHUwLTcaTse3pxWImJANusCk4Yci7LaThw2W&#10;Jtz5QEOVGpFHOJaowabUlVLG2pLHOAsdcfauofeYsuwbaXq853Hv5LNSC+mx5fxgsaO9pfpWfXsN&#10;8sPZ8z4Nl3kxXtyX+SyOMRRaP07H1zWIRGP6D/+1342Gl6VSGSDjZBSQ2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rNBNxQAAAN4AAAAPAAAAAAAAAAAAAAAAAJgCAABkcnMv&#10;ZG93bnJldi54bWxQSwUGAAAAAAQABAD1AAAAigMAAAAA&#10;" path="m,l6081395,r,9144l,9144,,e" fillcolor="black" stroked="f" strokeweight="0">
                  <v:stroke miterlimit="83231f" joinstyle="miter"/>
                  <v:path arrowok="t" textboxrect="0,0,6081395,9144"/>
                </v:shape>
                <w10:anchorlock/>
              </v:group>
            </w:pict>
          </mc:Fallback>
        </mc:AlternateContent>
      </w:r>
    </w:p>
    <w:p w:rsidR="000F658A" w:rsidRDefault="00CC11CD">
      <w:pPr>
        <w:spacing w:after="45" w:line="267" w:lineRule="auto"/>
        <w:ind w:left="188" w:right="3" w:hanging="10"/>
        <w:jc w:val="center"/>
      </w:pPr>
      <w:r>
        <w:rPr>
          <w:sz w:val="20"/>
        </w:rPr>
        <w:t>(вид документа)</w:t>
      </w:r>
    </w:p>
    <w:p w:rsidR="000F658A" w:rsidRDefault="00CC11CD">
      <w:pPr>
        <w:tabs>
          <w:tab w:val="center" w:pos="3059"/>
          <w:tab w:val="center" w:pos="8625"/>
        </w:tabs>
        <w:spacing w:line="269" w:lineRule="auto"/>
        <w:ind w:left="0" w:firstLine="0"/>
        <w:jc w:val="left"/>
      </w:pPr>
      <w:r>
        <w:rPr>
          <w:rFonts w:ascii="Calibri" w:eastAsia="Calibri" w:hAnsi="Calibri" w:cs="Calibri"/>
          <w:sz w:val="22"/>
        </w:rPr>
        <w:tab/>
      </w:r>
      <w:r>
        <w:rPr>
          <w:sz w:val="24"/>
        </w:rPr>
        <w:t>от</w:t>
      </w:r>
      <w:r>
        <w:rPr>
          <w:sz w:val="24"/>
        </w:rPr>
        <w:tab/>
        <w:t>№</w:t>
      </w:r>
    </w:p>
    <w:p w:rsidR="000F658A" w:rsidRDefault="002D0902" w:rsidP="0087304C">
      <w:pPr>
        <w:spacing w:after="909" w:line="259" w:lineRule="auto"/>
        <w:ind w:left="3243" w:firstLine="0"/>
      </w:pPr>
      <w:r>
        <w:t>___________________                                      _________</w:t>
      </w:r>
    </w:p>
    <w:p w:rsidR="000F658A" w:rsidRDefault="00CC11CD" w:rsidP="0087304C">
      <w:pPr>
        <w:spacing w:line="269" w:lineRule="auto"/>
        <w:ind w:left="241" w:right="56" w:firstLine="566"/>
      </w:pPr>
      <w:r>
        <w:rPr>
          <w:sz w:val="24"/>
        </w:rPr>
        <w:t xml:space="preserve">На основании Градостроительного кодекса Российской Федерации, постановления Правительства РФ от 29 мая 2023 года № 857 «Об утверждении требований к архитектурно- градостроительному облику объекта капитального строительства и Правил </w:t>
      </w:r>
      <w:r w:rsidR="0087304C">
        <w:rPr>
          <w:sz w:val="24"/>
        </w:rPr>
        <w:t xml:space="preserve">согласования </w:t>
      </w:r>
      <w:r>
        <w:rPr>
          <w:sz w:val="24"/>
        </w:rPr>
        <w:t>архитектурно-градостроительного</w:t>
      </w:r>
      <w:r>
        <w:rPr>
          <w:sz w:val="24"/>
        </w:rPr>
        <w:tab/>
        <w:t>облика объе</w:t>
      </w:r>
      <w:r w:rsidR="0087304C">
        <w:rPr>
          <w:sz w:val="24"/>
        </w:rPr>
        <w:t>кта капитального</w:t>
      </w:r>
      <w:r w:rsidR="0087304C">
        <w:rPr>
          <w:sz w:val="24"/>
        </w:rPr>
        <w:tab/>
        <w:t>строительства» а</w:t>
      </w:r>
      <w:r>
        <w:rPr>
          <w:sz w:val="24"/>
        </w:rPr>
        <w:t>рхитектурно-</w:t>
      </w:r>
      <w:r w:rsidR="0087304C">
        <w:t xml:space="preserve"> </w:t>
      </w:r>
      <w:r>
        <w:rPr>
          <w:sz w:val="24"/>
        </w:rPr>
        <w:t>градостроительный</w:t>
      </w:r>
      <w:r>
        <w:rPr>
          <w:sz w:val="24"/>
        </w:rPr>
        <w:tab/>
        <w:t>облик</w:t>
      </w:r>
    </w:p>
    <w:p w:rsidR="000F658A" w:rsidRDefault="00CC11CD">
      <w:pPr>
        <w:spacing w:after="317" w:line="259" w:lineRule="auto"/>
        <w:ind w:left="254" w:firstLine="0"/>
        <w:jc w:val="left"/>
      </w:pPr>
      <w:r>
        <w:rPr>
          <w:rFonts w:ascii="Calibri" w:eastAsia="Calibri" w:hAnsi="Calibri" w:cs="Calibri"/>
          <w:noProof/>
          <w:sz w:val="22"/>
        </w:rPr>
        <mc:AlternateContent>
          <mc:Choice Requires="wpg">
            <w:drawing>
              <wp:inline distT="0" distB="0" distL="0" distR="0">
                <wp:extent cx="6016625" cy="6350"/>
                <wp:effectExtent l="0" t="0" r="0" b="0"/>
                <wp:docPr id="35963" name="Group 35963"/>
                <wp:cNvGraphicFramePr/>
                <a:graphic xmlns:a="http://schemas.openxmlformats.org/drawingml/2006/main">
                  <a:graphicData uri="http://schemas.microsoft.com/office/word/2010/wordprocessingGroup">
                    <wpg:wgp>
                      <wpg:cNvGrpSpPr/>
                      <wpg:grpSpPr>
                        <a:xfrm>
                          <a:off x="0" y="0"/>
                          <a:ext cx="6016625" cy="6350"/>
                          <a:chOff x="0" y="0"/>
                          <a:chExt cx="6016625" cy="6350"/>
                        </a:xfrm>
                      </wpg:grpSpPr>
                      <wps:wsp>
                        <wps:cNvPr id="6263" name="Shape 6263"/>
                        <wps:cNvSpPr/>
                        <wps:spPr>
                          <a:xfrm>
                            <a:off x="0" y="0"/>
                            <a:ext cx="6016625" cy="0"/>
                          </a:xfrm>
                          <a:custGeom>
                            <a:avLst/>
                            <a:gdLst/>
                            <a:ahLst/>
                            <a:cxnLst/>
                            <a:rect l="0" t="0" r="0" b="0"/>
                            <a:pathLst>
                              <a:path w="6016625">
                                <a:moveTo>
                                  <a:pt x="0" y="0"/>
                                </a:moveTo>
                                <a:lnTo>
                                  <a:pt x="6016625" y="0"/>
                                </a:lnTo>
                              </a:path>
                            </a:pathLst>
                          </a:custGeom>
                          <a:ln w="635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758631D" id="Group 35963" o:spid="_x0000_s1026" style="width:473.75pt;height:.5pt;mso-position-horizontal-relative:char;mso-position-vertical-relative:line" coordsize="60166,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">
                <v:shape id="Shape 6263" o:spid="_x0000_s1027" style="position:absolute;width:60166;height:0;visibility:visible;mso-wrap-style:square;v-text-anchor:top" coordsize="60166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0IN8MA&#10;AADdAAAADwAAAGRycy9kb3ducmV2LnhtbESPT4vCMBTE78J+h/AWvMiaqlCkaxRZdmFvahXPj+b1&#10;DzYvJYm2fnsjCB6HmfkNs9oMphU3cr6xrGA2TUAQF1Y3XCk4Hf++liB8QNbYWiYFd/KwWX+MVphp&#10;2/OBbnmoRISwz1BBHUKXSemLmgz6qe2Io1daZzBE6SqpHfYRblo5T5JUGmw4LtTY0U9NxSW/GgXn&#10;fdGXuTsvf43uE2nc7lhOpFLjz2H7DSLQEN7hV/tfK0jn6QKeb+ITkO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Z0IN8MAAADdAAAADwAAAAAAAAAAAAAAAACYAgAAZHJzL2Rv&#10;d25yZXYueG1sUEsFBgAAAAAEAAQA9QAAAIgDAAAAAA==&#10;" path="m,l6016625,e" filled="f" strokeweight=".5pt">
                  <v:path arrowok="t" textboxrect="0,0,6016625,0"/>
                </v:shape>
                <w10:anchorlock/>
              </v:group>
            </w:pict>
          </mc:Fallback>
        </mc:AlternateContent>
      </w:r>
    </w:p>
    <w:p w:rsidR="000F658A" w:rsidRDefault="00CC11CD">
      <w:pPr>
        <w:spacing w:after="317" w:line="259" w:lineRule="auto"/>
        <w:ind w:left="255" w:firstLine="0"/>
        <w:jc w:val="left"/>
      </w:pPr>
      <w:r>
        <w:rPr>
          <w:rFonts w:ascii="Calibri" w:eastAsia="Calibri" w:hAnsi="Calibri" w:cs="Calibri"/>
          <w:noProof/>
          <w:sz w:val="22"/>
        </w:rPr>
        <mc:AlternateContent>
          <mc:Choice Requires="wpg">
            <w:drawing>
              <wp:inline distT="0" distB="0" distL="0" distR="0">
                <wp:extent cx="6017260" cy="6350"/>
                <wp:effectExtent l="0" t="0" r="0" b="0"/>
                <wp:docPr id="35964" name="Group 35964"/>
                <wp:cNvGraphicFramePr/>
                <a:graphic xmlns:a="http://schemas.openxmlformats.org/drawingml/2006/main">
                  <a:graphicData uri="http://schemas.microsoft.com/office/word/2010/wordprocessingGroup">
                    <wpg:wgp>
                      <wpg:cNvGrpSpPr/>
                      <wpg:grpSpPr>
                        <a:xfrm>
                          <a:off x="0" y="0"/>
                          <a:ext cx="6017260" cy="6350"/>
                          <a:chOff x="0" y="0"/>
                          <a:chExt cx="6017260" cy="6350"/>
                        </a:xfrm>
                      </wpg:grpSpPr>
                      <wps:wsp>
                        <wps:cNvPr id="6264" name="Shape 6264"/>
                        <wps:cNvSpPr/>
                        <wps:spPr>
                          <a:xfrm>
                            <a:off x="0" y="0"/>
                            <a:ext cx="6017260" cy="0"/>
                          </a:xfrm>
                          <a:custGeom>
                            <a:avLst/>
                            <a:gdLst/>
                            <a:ahLst/>
                            <a:cxnLst/>
                            <a:rect l="0" t="0" r="0" b="0"/>
                            <a:pathLst>
                              <a:path w="6017260">
                                <a:moveTo>
                                  <a:pt x="0" y="0"/>
                                </a:moveTo>
                                <a:lnTo>
                                  <a:pt x="6017260" y="0"/>
                                </a:lnTo>
                              </a:path>
                            </a:pathLst>
                          </a:custGeom>
                          <a:ln w="635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35FFD115" id="Group 35964" o:spid="_x0000_s1026" style="width:473.8pt;height:.5pt;mso-position-horizontal-relative:char;mso-position-vertical-relative:line" coordsize="60172,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">
                <v:shape id="Shape 6264" o:spid="_x0000_s1027" style="position:absolute;width:60172;height:0;visibility:visible;mso-wrap-style:square;v-text-anchor:top" coordsize="60172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ucS8YA&#10;AADdAAAADwAAAGRycy9kb3ducmV2LnhtbESPQUvDQBSE74L/YXkFb3bTILGk3ZYiKBWVYu2hx0f2&#10;NRuafRuzzzT+e1cQPA4z8w2zXI++VQP1sQlsYDbNQBFXwTZcGzh8PN7OQUVBttgGJgPfFGG9ur5a&#10;YmnDhd9p2EutEoRjiQacSFdqHStHHuM0dMTJO4XeoyTZ19r2eElw3+o8ywrtseG04LCjB0fVef/l&#10;Dcy5HnJ/un/aHD93+fOLk9e3rRhzMxk3C1BCo/yH/9pba6DIizv4fZOegF7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jucS8YAAADdAAAADwAAAAAAAAAAAAAAAACYAgAAZHJz&#10;L2Rvd25yZXYueG1sUEsFBgAAAAAEAAQA9QAAAIsDAAAAAA==&#10;" path="m,l6017260,e" filled="f" strokeweight=".5pt">
                  <v:path arrowok="t" textboxrect="0,0,6017260,0"/>
                </v:shape>
                <w10:anchorlock/>
              </v:group>
            </w:pict>
          </mc:Fallback>
        </mc:AlternateContent>
      </w:r>
    </w:p>
    <w:p w:rsidR="000F658A" w:rsidRDefault="00CC11CD">
      <w:pPr>
        <w:spacing w:after="319" w:line="259" w:lineRule="auto"/>
        <w:ind w:left="254" w:firstLine="0"/>
        <w:jc w:val="left"/>
      </w:pPr>
      <w:r>
        <w:rPr>
          <w:rFonts w:ascii="Calibri" w:eastAsia="Calibri" w:hAnsi="Calibri" w:cs="Calibri"/>
          <w:noProof/>
          <w:sz w:val="22"/>
        </w:rPr>
        <mc:AlternateContent>
          <mc:Choice Requires="wpg">
            <w:drawing>
              <wp:inline distT="0" distB="0" distL="0" distR="0">
                <wp:extent cx="6016625" cy="6350"/>
                <wp:effectExtent l="0" t="0" r="0" b="0"/>
                <wp:docPr id="35965" name="Group 35965"/>
                <wp:cNvGraphicFramePr/>
                <a:graphic xmlns:a="http://schemas.openxmlformats.org/drawingml/2006/main">
                  <a:graphicData uri="http://schemas.microsoft.com/office/word/2010/wordprocessingGroup">
                    <wpg:wgp>
                      <wpg:cNvGrpSpPr/>
                      <wpg:grpSpPr>
                        <a:xfrm>
                          <a:off x="0" y="0"/>
                          <a:ext cx="6016625" cy="6350"/>
                          <a:chOff x="0" y="0"/>
                          <a:chExt cx="6016625" cy="6350"/>
                        </a:xfrm>
                      </wpg:grpSpPr>
                      <wps:wsp>
                        <wps:cNvPr id="6265" name="Shape 6265"/>
                        <wps:cNvSpPr/>
                        <wps:spPr>
                          <a:xfrm>
                            <a:off x="0" y="0"/>
                            <a:ext cx="6016625" cy="0"/>
                          </a:xfrm>
                          <a:custGeom>
                            <a:avLst/>
                            <a:gdLst/>
                            <a:ahLst/>
                            <a:cxnLst/>
                            <a:rect l="0" t="0" r="0" b="0"/>
                            <a:pathLst>
                              <a:path w="6016625">
                                <a:moveTo>
                                  <a:pt x="0" y="0"/>
                                </a:moveTo>
                                <a:lnTo>
                                  <a:pt x="6016625" y="0"/>
                                </a:lnTo>
                              </a:path>
                            </a:pathLst>
                          </a:custGeom>
                          <a:ln w="635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692597D" id="Group 35965" o:spid="_x0000_s1026" style="width:473.75pt;height:.5pt;mso-position-horizontal-relative:char;mso-position-vertical-relative:line" coordsize="60166,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">
                <v:shape id="Shape 6265" o:spid="_x0000_s1027" style="position:absolute;width:60166;height:0;visibility:visible;mso-wrap-style:square;v-text-anchor:top" coordsize="60166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Tg12MMA&#10;AADdAAAADwAAAGRycy9kb3ducmV2LnhtbESPT4vCMBTE78J+h/AWvMiaKlikaxRZdmFvahXPj+b1&#10;DzYvJYm2fnsjCB6HmfkNs9oMphU3cr6xrGA2TUAQF1Y3XCk4Hf++liB8QNbYWiYFd/KwWX+MVphp&#10;2/OBbnmoRISwz1BBHUKXSemLmgz6qe2Io1daZzBE6SqpHfYRblo5T5JUGmw4LtTY0U9NxSW/GgXn&#10;fdGXuTsvf43uE2nc7lhOpFLjz2H7DSLQEN7hV/tfK0jn6QKeb+ITkO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Tg12MMAAADdAAAADwAAAAAAAAAAAAAAAACYAgAAZHJzL2Rv&#10;d25yZXYueG1sUEsFBgAAAAAEAAQA9QAAAIgDAAAAAA==&#10;" path="m,l6016625,e" filled="f" strokeweight=".5pt">
                  <v:path arrowok="t" textboxrect="0,0,6016625,0"/>
                </v:shape>
                <w10:anchorlock/>
              </v:group>
            </w:pict>
          </mc:Fallback>
        </mc:AlternateContent>
      </w:r>
    </w:p>
    <w:p w:rsidR="000F658A" w:rsidRDefault="00CC11CD">
      <w:pPr>
        <w:spacing w:after="83" w:line="259" w:lineRule="auto"/>
        <w:ind w:left="254" w:firstLine="0"/>
        <w:jc w:val="left"/>
      </w:pPr>
      <w:r>
        <w:rPr>
          <w:rFonts w:ascii="Calibri" w:eastAsia="Calibri" w:hAnsi="Calibri" w:cs="Calibri"/>
          <w:noProof/>
          <w:sz w:val="22"/>
        </w:rPr>
        <mc:AlternateContent>
          <mc:Choice Requires="wpg">
            <w:drawing>
              <wp:inline distT="0" distB="0" distL="0" distR="0">
                <wp:extent cx="6016625" cy="201295"/>
                <wp:effectExtent l="0" t="0" r="0" b="0"/>
                <wp:docPr id="35966" name="Group 35966"/>
                <wp:cNvGraphicFramePr/>
                <a:graphic xmlns:a="http://schemas.openxmlformats.org/drawingml/2006/main">
                  <a:graphicData uri="http://schemas.microsoft.com/office/word/2010/wordprocessingGroup">
                    <wpg:wgp>
                      <wpg:cNvGrpSpPr/>
                      <wpg:grpSpPr>
                        <a:xfrm>
                          <a:off x="0" y="0"/>
                          <a:ext cx="6016625" cy="201295"/>
                          <a:chOff x="0" y="0"/>
                          <a:chExt cx="6016625" cy="201295"/>
                        </a:xfrm>
                      </wpg:grpSpPr>
                      <wps:wsp>
                        <wps:cNvPr id="6266" name="Shape 6266"/>
                        <wps:cNvSpPr/>
                        <wps:spPr>
                          <a:xfrm>
                            <a:off x="0" y="0"/>
                            <a:ext cx="6016625" cy="0"/>
                          </a:xfrm>
                          <a:custGeom>
                            <a:avLst/>
                            <a:gdLst/>
                            <a:ahLst/>
                            <a:cxnLst/>
                            <a:rect l="0" t="0" r="0" b="0"/>
                            <a:pathLst>
                              <a:path w="6016625">
                                <a:moveTo>
                                  <a:pt x="0" y="0"/>
                                </a:moveTo>
                                <a:lnTo>
                                  <a:pt x="6016625" y="0"/>
                                </a:lnTo>
                              </a:path>
                            </a:pathLst>
                          </a:custGeom>
                          <a:ln w="6350" cap="flat">
                            <a:round/>
                          </a:ln>
                        </wps:spPr>
                        <wps:style>
                          <a:lnRef idx="1">
                            <a:srgbClr val="000000"/>
                          </a:lnRef>
                          <a:fillRef idx="0">
                            <a:srgbClr val="000000">
                              <a:alpha val="0"/>
                            </a:srgbClr>
                          </a:fillRef>
                          <a:effectRef idx="0">
                            <a:scrgbClr r="0" g="0" b="0"/>
                          </a:effectRef>
                          <a:fontRef idx="none"/>
                        </wps:style>
                        <wps:bodyPr/>
                      </wps:wsp>
                      <wps:wsp>
                        <wps:cNvPr id="6267" name="Shape 6267"/>
                        <wps:cNvSpPr/>
                        <wps:spPr>
                          <a:xfrm>
                            <a:off x="0" y="201295"/>
                            <a:ext cx="5027295" cy="0"/>
                          </a:xfrm>
                          <a:custGeom>
                            <a:avLst/>
                            <a:gdLst/>
                            <a:ahLst/>
                            <a:cxnLst/>
                            <a:rect l="0" t="0" r="0" b="0"/>
                            <a:pathLst>
                              <a:path w="5027295">
                                <a:moveTo>
                                  <a:pt x="0" y="0"/>
                                </a:moveTo>
                                <a:lnTo>
                                  <a:pt x="5027295" y="0"/>
                                </a:lnTo>
                              </a:path>
                            </a:pathLst>
                          </a:custGeom>
                          <a:ln w="635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54BE5D28" id="Group 35966" o:spid="_x0000_s1026" style="width:473.75pt;height:15.85pt;mso-position-horizontal-relative:char;mso-position-vertical-relative:line" coordsize="60166,20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">
                <v:shape id="Shape 6266" o:spid="_x0000_s1027" style="position:absolute;width:60166;height:0;visibility:visible;mso-wrap-style:square;v-text-anchor:top" coordsize="60166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qrr8MA&#10;AADdAAAADwAAAGRycy9kb3ducmV2LnhtbESPzWrDMBCE74W+g9hCL6WWk4MxjpUQQgO9tbGDz4u1&#10;/qHWykhq7L59VSjkOMzMN0x5WM0kbuT8aFnBJklBELdWj9wruNbn1xyED8gaJ8uk4Ic8HPaPDyUW&#10;2i58oVsVehEh7AtUMIQwF1L6diCDPrEzcfQ66wyGKF0vtcMlws0kt2maSYMjx4UBZzoN1H5V30ZB&#10;89kuXeWa/M3oJZXGfdTdi1Tq+Wk97kAEWsM9/N9+1wqybZbB35v4BOT+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eqrr8MAAADdAAAADwAAAAAAAAAAAAAAAACYAgAAZHJzL2Rv&#10;d25yZXYueG1sUEsFBgAAAAAEAAQA9QAAAIgDAAAAAA==&#10;" path="m,l6016625,e" filled="f" strokeweight=".5pt">
                  <v:path arrowok="t" textboxrect="0,0,6016625,0"/>
                </v:shape>
                <v:shape id="Shape 6267" o:spid="_x0000_s1028" style="position:absolute;top:2012;width:50272;height:0;visibility:visible;mso-wrap-style:square;v-text-anchor:top" coordsize="502729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h+TsMA&#10;AADdAAAADwAAAGRycy9kb3ducmV2LnhtbESPX2vCMBTF3wd+h3CFvc10Dqp0RpmCsrdhrYJvl+ba&#10;lDU3pYm1+/aLIPh4OH9+nMVqsI3oqfO1YwXvkwQEcel0zZWC4rB9m4PwAVlj45gU/JGH1XL0ssBM&#10;uxvvqc9DJeII+wwVmBDaTEpfGrLoJ64ljt7FdRZDlF0ldYe3OG4bOU2SVFqsORIMtrQxVP7mVxu5&#10;tshPm2Z37E8fP8zuvOeLWSv1Oh6+PkEEGsIz/Gh/awXpNJ3B/U18AnL5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yh+TsMAAADdAAAADwAAAAAAAAAAAAAAAACYAgAAZHJzL2Rv&#10;d25yZXYueG1sUEsFBgAAAAAEAAQA9QAAAIgDAAAAAA==&#10;" path="m,l5027295,e" filled="f" strokeweight=".5pt">
                  <v:path arrowok="t" textboxrect="0,0,5027295,0"/>
                </v:shape>
                <w10:anchorlock/>
              </v:group>
            </w:pict>
          </mc:Fallback>
        </mc:AlternateContent>
      </w:r>
    </w:p>
    <w:p w:rsidR="000F658A" w:rsidRDefault="00CC11CD">
      <w:pPr>
        <w:spacing w:after="6" w:line="267" w:lineRule="auto"/>
        <w:ind w:left="188" w:right="178" w:hanging="10"/>
        <w:jc w:val="center"/>
      </w:pPr>
      <w:r>
        <w:rPr>
          <w:sz w:val="20"/>
        </w:rPr>
        <w:t xml:space="preserve">(указываются: наименование объекта капитального строительства, местонахождение объекта капитального строительства (при реконструкции); местонахождение земельного участка, в границах которого планируется строительство или реконструкция объекта капитального строительства; кадастровый номер объекта </w:t>
      </w:r>
    </w:p>
    <w:p w:rsidR="000F658A" w:rsidRDefault="00CC11CD">
      <w:pPr>
        <w:spacing w:after="392" w:line="267" w:lineRule="auto"/>
        <w:ind w:left="188" w:right="178" w:hanging="10"/>
        <w:jc w:val="center"/>
      </w:pPr>
      <w:r>
        <w:rPr>
          <w:sz w:val="20"/>
        </w:rPr>
        <w:t>капитального строительства (при его наличии); кадастровый номер земельного участка (при его наличии); функциональное назначение объекта капитального строительства; основные параметры объекта капитального строительства (площадь, этажность))</w:t>
      </w:r>
    </w:p>
    <w:p w:rsidR="000F658A" w:rsidRDefault="00CC11CD" w:rsidP="0087304C">
      <w:pPr>
        <w:spacing w:line="269" w:lineRule="auto"/>
        <w:ind w:left="284" w:right="283" w:hanging="43"/>
        <w:rPr>
          <w:sz w:val="24"/>
        </w:rPr>
      </w:pPr>
      <w:r>
        <w:rPr>
          <w:sz w:val="24"/>
        </w:rPr>
        <w:t>соответствует</w:t>
      </w:r>
      <w:r>
        <w:rPr>
          <w:sz w:val="24"/>
        </w:rPr>
        <w:tab/>
        <w:t>требованиям</w:t>
      </w:r>
      <w:r>
        <w:rPr>
          <w:sz w:val="24"/>
        </w:rPr>
        <w:tab/>
        <w:t>к</w:t>
      </w:r>
      <w:r>
        <w:rPr>
          <w:sz w:val="24"/>
        </w:rPr>
        <w:tab/>
        <w:t>архитект</w:t>
      </w:r>
      <w:r w:rsidR="0087304C">
        <w:rPr>
          <w:sz w:val="24"/>
        </w:rPr>
        <w:t>урно-градостроительному</w:t>
      </w:r>
      <w:r w:rsidR="0087304C">
        <w:rPr>
          <w:sz w:val="24"/>
        </w:rPr>
        <w:tab/>
        <w:t xml:space="preserve">облику </w:t>
      </w:r>
      <w:r>
        <w:rPr>
          <w:sz w:val="24"/>
        </w:rPr>
        <w:t>объекта капитального строительства, указанным в градостроительном</w:t>
      </w:r>
      <w:r w:rsidR="0087304C">
        <w:rPr>
          <w:sz w:val="24"/>
        </w:rPr>
        <w:t xml:space="preserve"> </w:t>
      </w:r>
      <w:r>
        <w:rPr>
          <w:sz w:val="24"/>
        </w:rPr>
        <w:t>регламенте.</w:t>
      </w:r>
    </w:p>
    <w:p w:rsidR="0087304C" w:rsidRDefault="0087304C" w:rsidP="0087304C">
      <w:pPr>
        <w:spacing w:line="269" w:lineRule="auto"/>
        <w:ind w:left="284" w:right="283" w:hanging="43"/>
        <w:rPr>
          <w:sz w:val="24"/>
        </w:rPr>
      </w:pPr>
    </w:p>
    <w:p w:rsidR="0087304C" w:rsidRDefault="0087304C" w:rsidP="0087304C">
      <w:pPr>
        <w:spacing w:line="269" w:lineRule="auto"/>
        <w:ind w:left="284" w:right="283" w:hanging="43"/>
      </w:pPr>
    </w:p>
    <w:p w:rsidR="000F658A" w:rsidRDefault="00CC11CD">
      <w:pPr>
        <w:tabs>
          <w:tab w:val="center" w:pos="2162"/>
          <w:tab w:val="center" w:pos="5577"/>
          <w:tab w:val="center" w:pos="8638"/>
        </w:tabs>
        <w:spacing w:after="397" w:line="266" w:lineRule="auto"/>
        <w:ind w:left="0" w:firstLine="0"/>
        <w:jc w:val="left"/>
      </w:pPr>
      <w:r>
        <w:rPr>
          <w:rFonts w:ascii="Calibri" w:eastAsia="Calibri" w:hAnsi="Calibri" w:cs="Calibri"/>
          <w:noProof/>
          <w:sz w:val="22"/>
        </w:rPr>
        <mc:AlternateContent>
          <mc:Choice Requires="wpg">
            <w:drawing>
              <wp:anchor distT="0" distB="0" distL="114300" distR="114300" simplePos="0" relativeHeight="251659264" behindDoc="0" locked="0" layoutInCell="1" allowOverlap="1">
                <wp:simplePos x="0" y="0"/>
                <wp:positionH relativeFrom="column">
                  <wp:posOffset>148590</wp:posOffset>
                </wp:positionH>
                <wp:positionV relativeFrom="paragraph">
                  <wp:posOffset>5108</wp:posOffset>
                </wp:positionV>
                <wp:extent cx="6339840" cy="6350"/>
                <wp:effectExtent l="0" t="0" r="0" b="0"/>
                <wp:wrapNone/>
                <wp:docPr id="35967" name="Group 35967"/>
                <wp:cNvGraphicFramePr/>
                <a:graphic xmlns:a="http://schemas.openxmlformats.org/drawingml/2006/main">
                  <a:graphicData uri="http://schemas.microsoft.com/office/word/2010/wordprocessingGroup">
                    <wpg:wgp>
                      <wpg:cNvGrpSpPr/>
                      <wpg:grpSpPr>
                        <a:xfrm>
                          <a:off x="0" y="0"/>
                          <a:ext cx="6339840" cy="6350"/>
                          <a:chOff x="0" y="0"/>
                          <a:chExt cx="6339840" cy="6350"/>
                        </a:xfrm>
                      </wpg:grpSpPr>
                      <wps:wsp>
                        <wps:cNvPr id="6407" name="Shape 6407"/>
                        <wps:cNvSpPr/>
                        <wps:spPr>
                          <a:xfrm>
                            <a:off x="0" y="0"/>
                            <a:ext cx="6339840" cy="0"/>
                          </a:xfrm>
                          <a:custGeom>
                            <a:avLst/>
                            <a:gdLst/>
                            <a:ahLst/>
                            <a:cxnLst/>
                            <a:rect l="0" t="0" r="0" b="0"/>
                            <a:pathLst>
                              <a:path w="6339840">
                                <a:moveTo>
                                  <a:pt x="0" y="0"/>
                                </a:moveTo>
                                <a:lnTo>
                                  <a:pt x="6339840" y="0"/>
                                </a:lnTo>
                              </a:path>
                            </a:pathLst>
                          </a:custGeom>
                          <a:ln w="6350"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7674BC44" id="Group 35967" o:spid="_x0000_s1026" style="position:absolute;margin-left:11.7pt;margin-top:.4pt;width:499.2pt;height:.5pt;z-index:251659264" coordsize="63398,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">
                <v:shape id="Shape 6407" o:spid="_x0000_s1027" style="position:absolute;width:63398;height:0;visibility:visible;mso-wrap-style:square;v-text-anchor:top" coordsize="63398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s59vMUA&#10;AADdAAAADwAAAGRycy9kb3ducmV2LnhtbESPT2vCQBTE7wW/w/IKvZS6axCV6CpBKBRv/kF7fGSf&#10;SWj2bchuk9hP3xUEj8PM/IZZbQZbi45aXznWMBkrEMS5MxUXGk7Hz48FCB+QDdaOScONPGzWo5cV&#10;psb1vKfuEAoRIexT1FCG0KRS+rwki37sGuLoXV1rMUTZFtK02Ee4rWWi1ExarDgulNjQtqT85/Br&#10;NRDPL2ZyVkmz6/8y9Z747y5baP32OmRLEIGG8Aw/2l9Gw2yq5nB/E5+AXP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2zn28xQAAAN0AAAAPAAAAAAAAAAAAAAAAAJgCAABkcnMv&#10;ZG93bnJldi54bWxQSwUGAAAAAAQABAD1AAAAigMAAAAA&#10;" path="m,l6339840,e" filled="f" strokeweight=".5pt">
                  <v:path arrowok="t" textboxrect="0,0,6339840,0"/>
                </v:shape>
              </v:group>
            </w:pict>
          </mc:Fallback>
        </mc:AlternateContent>
      </w:r>
      <w:r>
        <w:rPr>
          <w:rFonts w:ascii="Calibri" w:eastAsia="Calibri" w:hAnsi="Calibri" w:cs="Calibri"/>
          <w:sz w:val="22"/>
        </w:rPr>
        <w:tab/>
      </w:r>
      <w:proofErr w:type="gramStart"/>
      <w:r>
        <w:rPr>
          <w:sz w:val="22"/>
        </w:rPr>
        <w:t>должность,</w:t>
      </w:r>
      <w:r>
        <w:rPr>
          <w:sz w:val="22"/>
        </w:rPr>
        <w:tab/>
      </w:r>
      <w:proofErr w:type="gramEnd"/>
      <w:r>
        <w:rPr>
          <w:sz w:val="22"/>
        </w:rPr>
        <w:t>подпись</w:t>
      </w:r>
      <w:r>
        <w:rPr>
          <w:sz w:val="22"/>
        </w:rPr>
        <w:tab/>
        <w:t>Ф.И.О.</w:t>
      </w:r>
    </w:p>
    <w:p w:rsidR="000F658A" w:rsidRDefault="00CC11CD">
      <w:pPr>
        <w:spacing w:line="269" w:lineRule="auto"/>
        <w:ind w:left="1945" w:right="56" w:hanging="10"/>
      </w:pPr>
      <w:r>
        <w:rPr>
          <w:sz w:val="24"/>
        </w:rPr>
        <w:t>М.П.</w:t>
      </w:r>
    </w:p>
    <w:p w:rsidR="0087304C" w:rsidRDefault="0087304C">
      <w:pPr>
        <w:spacing w:line="269" w:lineRule="auto"/>
        <w:ind w:left="6598" w:right="56" w:hanging="10"/>
        <w:rPr>
          <w:sz w:val="24"/>
        </w:rPr>
      </w:pPr>
    </w:p>
    <w:p w:rsidR="0087304C" w:rsidRDefault="0087304C">
      <w:pPr>
        <w:spacing w:line="269" w:lineRule="auto"/>
        <w:ind w:left="6598" w:right="56" w:hanging="10"/>
        <w:rPr>
          <w:sz w:val="24"/>
        </w:rPr>
      </w:pPr>
    </w:p>
    <w:p w:rsidR="000F658A" w:rsidRDefault="006A5493">
      <w:pPr>
        <w:spacing w:line="269" w:lineRule="auto"/>
        <w:ind w:left="6598" w:right="56" w:hanging="10"/>
      </w:pPr>
      <w:proofErr w:type="gramStart"/>
      <w:r>
        <w:rPr>
          <w:sz w:val="24"/>
        </w:rPr>
        <w:lastRenderedPageBreak/>
        <w:t>,</w:t>
      </w:r>
      <w:r w:rsidR="00CC11CD">
        <w:rPr>
          <w:sz w:val="24"/>
        </w:rPr>
        <w:t>Приложение</w:t>
      </w:r>
      <w:proofErr w:type="gramEnd"/>
      <w:r w:rsidR="00CC11CD">
        <w:rPr>
          <w:sz w:val="24"/>
        </w:rPr>
        <w:t xml:space="preserve"> 3</w:t>
      </w:r>
    </w:p>
    <w:p w:rsidR="000F658A" w:rsidRDefault="00CC11CD">
      <w:pPr>
        <w:spacing w:after="0" w:line="259" w:lineRule="auto"/>
        <w:ind w:left="10" w:right="1097" w:hanging="10"/>
        <w:jc w:val="right"/>
      </w:pPr>
      <w:r>
        <w:rPr>
          <w:sz w:val="20"/>
        </w:rPr>
        <w:t xml:space="preserve">к административному регламенту </w:t>
      </w:r>
    </w:p>
    <w:p w:rsidR="000F658A" w:rsidRDefault="00CC11CD">
      <w:pPr>
        <w:spacing w:after="0" w:line="259" w:lineRule="auto"/>
        <w:ind w:left="10" w:right="822" w:hanging="10"/>
        <w:jc w:val="right"/>
      </w:pPr>
      <w:r>
        <w:rPr>
          <w:sz w:val="20"/>
        </w:rPr>
        <w:t>предоставления муниципальной услуги</w:t>
      </w:r>
    </w:p>
    <w:p w:rsidR="000F658A" w:rsidRDefault="00CC11CD">
      <w:pPr>
        <w:spacing w:after="425" w:line="267" w:lineRule="auto"/>
        <w:ind w:left="5003" w:right="140" w:hanging="10"/>
        <w:jc w:val="center"/>
      </w:pPr>
      <w:r>
        <w:rPr>
          <w:sz w:val="20"/>
        </w:rPr>
        <w:t>«Согласование архитектурно-градостроительного облика объекта капитального строительства»</w:t>
      </w:r>
    </w:p>
    <w:p w:rsidR="000F658A" w:rsidRDefault="00CC11CD">
      <w:pPr>
        <w:pStyle w:val="2"/>
        <w:ind w:left="1230" w:right="501"/>
      </w:pPr>
      <w:r>
        <w:t>РЕШЕНИЕ</w:t>
      </w:r>
    </w:p>
    <w:p w:rsidR="000F658A" w:rsidRDefault="00CC11CD">
      <w:pPr>
        <w:spacing w:after="10" w:line="265" w:lineRule="auto"/>
        <w:ind w:left="769" w:firstLine="76"/>
        <w:jc w:val="left"/>
      </w:pPr>
      <w:r>
        <w:rPr>
          <w:b/>
          <w:sz w:val="24"/>
        </w:rPr>
        <w:t>об отказе в согласовании архитектурно-градостроительного облика (во внесении изменений в архитектурно-градостроительный облик) объекта капитального строительства</w:t>
      </w:r>
    </w:p>
    <w:p w:rsidR="000F658A" w:rsidRDefault="00CC11CD">
      <w:pPr>
        <w:spacing w:after="41" w:line="259" w:lineRule="auto"/>
        <w:ind w:left="226" w:firstLine="0"/>
        <w:jc w:val="left"/>
      </w:pPr>
      <w:r>
        <w:rPr>
          <w:rFonts w:ascii="Calibri" w:eastAsia="Calibri" w:hAnsi="Calibri" w:cs="Calibri"/>
          <w:noProof/>
          <w:sz w:val="22"/>
        </w:rPr>
        <mc:AlternateContent>
          <mc:Choice Requires="wpg">
            <w:drawing>
              <wp:inline distT="0" distB="0" distL="0" distR="0">
                <wp:extent cx="6081395" cy="6350"/>
                <wp:effectExtent l="0" t="0" r="0" b="0"/>
                <wp:docPr id="35797" name="Group 35797"/>
                <wp:cNvGraphicFramePr/>
                <a:graphic xmlns:a="http://schemas.openxmlformats.org/drawingml/2006/main">
                  <a:graphicData uri="http://schemas.microsoft.com/office/word/2010/wordprocessingGroup">
                    <wpg:wgp>
                      <wpg:cNvGrpSpPr/>
                      <wpg:grpSpPr>
                        <a:xfrm>
                          <a:off x="0" y="0"/>
                          <a:ext cx="6081395" cy="6350"/>
                          <a:chOff x="0" y="0"/>
                          <a:chExt cx="6081395" cy="6350"/>
                        </a:xfrm>
                      </wpg:grpSpPr>
                      <wps:wsp>
                        <wps:cNvPr id="37003" name="Shape 37003"/>
                        <wps:cNvSpPr/>
                        <wps:spPr>
                          <a:xfrm>
                            <a:off x="0" y="0"/>
                            <a:ext cx="6081395" cy="9144"/>
                          </a:xfrm>
                          <a:custGeom>
                            <a:avLst/>
                            <a:gdLst/>
                            <a:ahLst/>
                            <a:cxnLst/>
                            <a:rect l="0" t="0" r="0" b="0"/>
                            <a:pathLst>
                              <a:path w="6081395" h="9144">
                                <a:moveTo>
                                  <a:pt x="0" y="0"/>
                                </a:moveTo>
                                <a:lnTo>
                                  <a:pt x="6081395" y="0"/>
                                </a:lnTo>
                                <a:lnTo>
                                  <a:pt x="60813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69EC6D86" id="Group 35797" o:spid="_x0000_s1026" style="width:478.85pt;height:.5pt;mso-position-horizontal-relative:char;mso-position-vertical-relative:line" coordsize="60813,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">
                <v:shape id="Shape 37003" o:spid="_x0000_s1027" style="position:absolute;width:60813;height:91;visibility:visible;mso-wrap-style:square;v-text-anchor:top" coordsize="6081395,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5OOsYA&#10;AADeAAAADwAAAGRycy9kb3ducmV2LnhtbESPQWsCMRSE74X+h/AK3mpiXWrZGqUIgnip1R7q7bF5&#10;bhaTl2UT1/XfN0Khx2FmvmHmy8E70VMXm8AaJmMFgrgKpuFaw/dh/fwGIiZkgy4wabhRhOXi8WGO&#10;pQlX/qJ+n2qRIRxL1GBTakspY2XJYxyHljh7p9B5TFl2tTQdXjPcO/mi1Kv02HBesNjSylJ13l+8&#10;Brl19meV+uOkGI5uZz6LQwyF1qOn4eMdRKIh/Yf/2hujYTpTagr3O/kKyM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X5OOsYAAADeAAAADwAAAAAAAAAAAAAAAACYAgAAZHJz&#10;L2Rvd25yZXYueG1sUEsFBgAAAAAEAAQA9QAAAIsDAAAAAA==&#10;" path="m,l6081395,r,9144l,9144,,e" fillcolor="black" stroked="f" strokeweight="0">
                  <v:stroke miterlimit="83231f" joinstyle="miter"/>
                  <v:path arrowok="t" textboxrect="0,0,6081395,9144"/>
                </v:shape>
                <w10:anchorlock/>
              </v:group>
            </w:pict>
          </mc:Fallback>
        </mc:AlternateContent>
      </w:r>
    </w:p>
    <w:p w:rsidR="000F658A" w:rsidRDefault="00CC11CD">
      <w:pPr>
        <w:spacing w:after="45" w:line="267" w:lineRule="auto"/>
        <w:ind w:left="188" w:hanging="10"/>
        <w:jc w:val="center"/>
      </w:pPr>
      <w:r>
        <w:rPr>
          <w:sz w:val="22"/>
        </w:rPr>
        <w:t>(</w:t>
      </w:r>
      <w:r>
        <w:rPr>
          <w:sz w:val="20"/>
        </w:rPr>
        <w:t>наименование органа местного самоуправления)</w:t>
      </w:r>
    </w:p>
    <w:p w:rsidR="000F658A" w:rsidRDefault="00CC11CD">
      <w:pPr>
        <w:spacing w:after="27" w:line="259" w:lineRule="auto"/>
        <w:ind w:left="226" w:firstLine="0"/>
        <w:jc w:val="left"/>
      </w:pPr>
      <w:r>
        <w:rPr>
          <w:rFonts w:ascii="Calibri" w:eastAsia="Calibri" w:hAnsi="Calibri" w:cs="Calibri"/>
          <w:noProof/>
          <w:sz w:val="22"/>
        </w:rPr>
        <mc:AlternateContent>
          <mc:Choice Requires="wpg">
            <w:drawing>
              <wp:inline distT="0" distB="0" distL="0" distR="0">
                <wp:extent cx="6081395" cy="6986"/>
                <wp:effectExtent l="0" t="0" r="0" b="0"/>
                <wp:docPr id="35798" name="Group 35798"/>
                <wp:cNvGraphicFramePr/>
                <a:graphic xmlns:a="http://schemas.openxmlformats.org/drawingml/2006/main">
                  <a:graphicData uri="http://schemas.microsoft.com/office/word/2010/wordprocessingGroup">
                    <wpg:wgp>
                      <wpg:cNvGrpSpPr/>
                      <wpg:grpSpPr>
                        <a:xfrm>
                          <a:off x="0" y="0"/>
                          <a:ext cx="6081395" cy="6986"/>
                          <a:chOff x="0" y="0"/>
                          <a:chExt cx="6081395" cy="6986"/>
                        </a:xfrm>
                      </wpg:grpSpPr>
                      <wps:wsp>
                        <wps:cNvPr id="37004" name="Shape 37004"/>
                        <wps:cNvSpPr/>
                        <wps:spPr>
                          <a:xfrm>
                            <a:off x="0" y="0"/>
                            <a:ext cx="6081395" cy="9144"/>
                          </a:xfrm>
                          <a:custGeom>
                            <a:avLst/>
                            <a:gdLst/>
                            <a:ahLst/>
                            <a:cxnLst/>
                            <a:rect l="0" t="0" r="0" b="0"/>
                            <a:pathLst>
                              <a:path w="6081395" h="9144">
                                <a:moveTo>
                                  <a:pt x="0" y="0"/>
                                </a:moveTo>
                                <a:lnTo>
                                  <a:pt x="6081395" y="0"/>
                                </a:lnTo>
                                <a:lnTo>
                                  <a:pt x="60813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28FF437D" id="Group 35798" o:spid="_x0000_s1026" style="width:478.85pt;height:.55pt;mso-position-horizontal-relative:char;mso-position-vertical-relative:line" coordsize="60813,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">
                <v:shape id="Shape 37004" o:spid="_x0000_s1027" style="position:absolute;width:60813;height:91;visibility:visible;mso-wrap-style:square;v-text-anchor:top" coordsize="6081395,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fWTsUA&#10;AADeAAAADwAAAGRycy9kb3ducmV2LnhtbESPQWsCMRSE74X+h/CE3mpiu7RlNUoRCuKlVnuot8fm&#10;uVlMXpZNXNd/3wiCx2FmvmFmi8E70VMXm8AaJmMFgrgKpuFaw+/u6/kDREzIBl1g0nChCIv548MM&#10;SxPO/EP9NtUiQziWqMGm1JZSxsqSxzgOLXH2DqHzmLLsamk6PGe4d/JFqTfpseG8YLGlpaXquD15&#10;DXLt7N8y9ftJMezdxnwXuxgKrZ9Gw+cURKIh3cO39spoeH1XqoDrnXwF5Pw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l9ZOxQAAAN4AAAAPAAAAAAAAAAAAAAAAAJgCAABkcnMv&#10;ZG93bnJldi54bWxQSwUGAAAAAAQABAD1AAAAigMAAAAA&#10;" path="m,l6081395,r,9144l,9144,,e" fillcolor="black" stroked="f" strokeweight="0">
                  <v:stroke miterlimit="83231f" joinstyle="miter"/>
                  <v:path arrowok="t" textboxrect="0,0,6081395,9144"/>
                </v:shape>
                <w10:anchorlock/>
              </v:group>
            </w:pict>
          </mc:Fallback>
        </mc:AlternateContent>
      </w:r>
    </w:p>
    <w:p w:rsidR="000F658A" w:rsidRDefault="00CC11CD">
      <w:pPr>
        <w:spacing w:after="45" w:line="267" w:lineRule="auto"/>
        <w:ind w:left="188" w:right="3" w:hanging="10"/>
        <w:jc w:val="center"/>
      </w:pPr>
      <w:r>
        <w:rPr>
          <w:sz w:val="20"/>
        </w:rPr>
        <w:t>(вид документа)</w:t>
      </w:r>
    </w:p>
    <w:p w:rsidR="000F658A" w:rsidRDefault="00CC11CD">
      <w:pPr>
        <w:tabs>
          <w:tab w:val="center" w:pos="3059"/>
          <w:tab w:val="center" w:pos="8625"/>
        </w:tabs>
        <w:spacing w:line="269" w:lineRule="auto"/>
        <w:ind w:left="0" w:firstLine="0"/>
        <w:jc w:val="left"/>
      </w:pPr>
      <w:r>
        <w:rPr>
          <w:rFonts w:ascii="Calibri" w:eastAsia="Calibri" w:hAnsi="Calibri" w:cs="Calibri"/>
          <w:sz w:val="22"/>
        </w:rPr>
        <w:tab/>
      </w:r>
      <w:r>
        <w:rPr>
          <w:sz w:val="24"/>
        </w:rPr>
        <w:t>от</w:t>
      </w:r>
      <w:r>
        <w:rPr>
          <w:sz w:val="24"/>
        </w:rPr>
        <w:tab/>
        <w:t>№</w:t>
      </w:r>
    </w:p>
    <w:p w:rsidR="000F658A" w:rsidRDefault="006B10B9">
      <w:pPr>
        <w:spacing w:after="412" w:line="259" w:lineRule="auto"/>
        <w:ind w:left="3243" w:firstLine="0"/>
        <w:jc w:val="left"/>
      </w:pPr>
      <w:r>
        <w:t>_________________                                       ___________</w:t>
      </w:r>
    </w:p>
    <w:p w:rsidR="000F658A" w:rsidRDefault="00CC11CD">
      <w:pPr>
        <w:spacing w:line="328" w:lineRule="auto"/>
        <w:ind w:left="241" w:right="56" w:firstLine="566"/>
      </w:pPr>
      <w:r>
        <w:rPr>
          <w:sz w:val="24"/>
        </w:rPr>
        <w:t>На основании Градостроительного кодекса Российской Федерации, постановления Правительства РФ от 29 мая 2023 года № 857 «Об утверждении требований к архитектурно- 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 архитектурно-градостроительный облик</w:t>
      </w:r>
    </w:p>
    <w:p w:rsidR="000F658A" w:rsidRDefault="00CC11CD" w:rsidP="002D0902">
      <w:pPr>
        <w:spacing w:after="317" w:line="259" w:lineRule="auto"/>
        <w:ind w:left="254" w:firstLine="0"/>
        <w:jc w:val="left"/>
      </w:pPr>
      <w:r>
        <w:rPr>
          <w:rFonts w:ascii="Calibri" w:eastAsia="Calibri" w:hAnsi="Calibri" w:cs="Calibri"/>
          <w:noProof/>
          <w:sz w:val="22"/>
        </w:rPr>
        <mc:AlternateContent>
          <mc:Choice Requires="wpg">
            <w:drawing>
              <wp:inline distT="0" distB="0" distL="0" distR="0">
                <wp:extent cx="6016625" cy="6350"/>
                <wp:effectExtent l="0" t="0" r="0" b="0"/>
                <wp:docPr id="35801" name="Group 35801"/>
                <wp:cNvGraphicFramePr/>
                <a:graphic xmlns:a="http://schemas.openxmlformats.org/drawingml/2006/main">
                  <a:graphicData uri="http://schemas.microsoft.com/office/word/2010/wordprocessingGroup">
                    <wpg:wgp>
                      <wpg:cNvGrpSpPr/>
                      <wpg:grpSpPr>
                        <a:xfrm>
                          <a:off x="0" y="0"/>
                          <a:ext cx="6016625" cy="6350"/>
                          <a:chOff x="0" y="0"/>
                          <a:chExt cx="6016625" cy="6350"/>
                        </a:xfrm>
                      </wpg:grpSpPr>
                      <wps:wsp>
                        <wps:cNvPr id="6428" name="Shape 6428"/>
                        <wps:cNvSpPr/>
                        <wps:spPr>
                          <a:xfrm>
                            <a:off x="0" y="0"/>
                            <a:ext cx="6016625" cy="0"/>
                          </a:xfrm>
                          <a:custGeom>
                            <a:avLst/>
                            <a:gdLst/>
                            <a:ahLst/>
                            <a:cxnLst/>
                            <a:rect l="0" t="0" r="0" b="0"/>
                            <a:pathLst>
                              <a:path w="6016625">
                                <a:moveTo>
                                  <a:pt x="0" y="0"/>
                                </a:moveTo>
                                <a:lnTo>
                                  <a:pt x="6016625" y="0"/>
                                </a:lnTo>
                              </a:path>
                            </a:pathLst>
                          </a:custGeom>
                          <a:ln w="635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31A4784D" id="Group 35801" o:spid="_x0000_s1026" style="width:473.75pt;height:.5pt;mso-position-horizontal-relative:char;mso-position-vertical-relative:line" coordsize="60166,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">
                <v:shape id="Shape 6428" o:spid="_x0000_s1027" style="position:absolute;width:60166;height:0;visibility:visible;mso-wrap-style:square;v-text-anchor:top" coordsize="60166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jhfsEA&#10;AADdAAAADwAAAGRycy9kb3ducmV2LnhtbERPyWrDMBC9F/IPYgq5lEauKca4lkMJDeTW1i45D9Z4&#10;odbISErs/H10KPT4eHu5X80kruT8aFnByy4BQdxaPXKv4Kc5PucgfEDWOFkmBTfysK82DyUW2i78&#10;Tdc69CKGsC9QwRDCXEjp24EM+p2diSPXWWcwROh6qR0uMdxMMk2STBocOTYMONNhoPa3vhgF5692&#10;6Wp3zj+MXhJp3GfTPUmlto/r+xuIQGv4F/+5T1pB9prGufFNfAKyu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cY4X7BAAAA3QAAAA8AAAAAAAAAAAAAAAAAmAIAAGRycy9kb3du&#10;cmV2LnhtbFBLBQYAAAAABAAEAPUAAACGAwAAAAA=&#10;" path="m,l6016625,e" filled="f" strokeweight=".5pt">
                  <v:path arrowok="t" textboxrect="0,0,6016625,0"/>
                </v:shape>
                <w10:anchorlock/>
              </v:group>
            </w:pict>
          </mc:Fallback>
        </mc:AlternateContent>
      </w:r>
    </w:p>
    <w:p w:rsidR="000F658A" w:rsidRDefault="00CC11CD">
      <w:pPr>
        <w:spacing w:after="72" w:line="259" w:lineRule="auto"/>
        <w:ind w:left="254" w:firstLine="0"/>
        <w:jc w:val="left"/>
      </w:pPr>
      <w:r>
        <w:rPr>
          <w:rFonts w:ascii="Calibri" w:eastAsia="Calibri" w:hAnsi="Calibri" w:cs="Calibri"/>
          <w:noProof/>
          <w:sz w:val="22"/>
        </w:rPr>
        <mc:AlternateContent>
          <mc:Choice Requires="wpg">
            <w:drawing>
              <wp:inline distT="0" distB="0" distL="0" distR="0">
                <wp:extent cx="6017895" cy="6350"/>
                <wp:effectExtent l="0" t="0" r="0" b="0"/>
                <wp:docPr id="35803" name="Group 35803"/>
                <wp:cNvGraphicFramePr/>
                <a:graphic xmlns:a="http://schemas.openxmlformats.org/drawingml/2006/main">
                  <a:graphicData uri="http://schemas.microsoft.com/office/word/2010/wordprocessingGroup">
                    <wpg:wgp>
                      <wpg:cNvGrpSpPr/>
                      <wpg:grpSpPr>
                        <a:xfrm>
                          <a:off x="0" y="0"/>
                          <a:ext cx="6017895" cy="6350"/>
                          <a:chOff x="0" y="0"/>
                          <a:chExt cx="6017895" cy="6350"/>
                        </a:xfrm>
                      </wpg:grpSpPr>
                      <wps:wsp>
                        <wps:cNvPr id="6430" name="Shape 6430"/>
                        <wps:cNvSpPr/>
                        <wps:spPr>
                          <a:xfrm>
                            <a:off x="0" y="0"/>
                            <a:ext cx="6017895" cy="0"/>
                          </a:xfrm>
                          <a:custGeom>
                            <a:avLst/>
                            <a:gdLst/>
                            <a:ahLst/>
                            <a:cxnLst/>
                            <a:rect l="0" t="0" r="0" b="0"/>
                            <a:pathLst>
                              <a:path w="6017895">
                                <a:moveTo>
                                  <a:pt x="0" y="0"/>
                                </a:moveTo>
                                <a:lnTo>
                                  <a:pt x="6017895" y="0"/>
                                </a:lnTo>
                              </a:path>
                            </a:pathLst>
                          </a:custGeom>
                          <a:ln w="635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13BDC0B" id="Group 35803" o:spid="_x0000_s1026" style="width:473.85pt;height:.5pt;mso-position-horizontal-relative:char;mso-position-vertical-relative:line" coordsize="60178,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">
                <v:shape id="Shape 6430" o:spid="_x0000_s1027" style="position:absolute;width:60178;height:0;visibility:visible;mso-wrap-style:square;v-text-anchor:top" coordsize="601789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0aUw8MA&#10;AADdAAAADwAAAGRycy9kb3ducmV2LnhtbERPz2vCMBS+D/wfwhO8zdRNVDqjOGEigoeqhR0fzVtT&#10;lryUJmr9781hsOPH93u57p0VN+pC41nBZJyBIK68brhWcDl/vS5AhIis0XomBQ8KsF4NXpaYa3/n&#10;gm6nWIsUwiFHBSbGNpcyVIYchrFviRP34zuHMcGulrrDewp3Vr5l2Uw6bDg1GGxpa6j6PV2dgnC0&#10;31e7Nbr8LOfHnS0OZbE4KDUa9psPEJH6+C/+c++1gtn0Pe1Pb9ITkK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0aUw8MAAADdAAAADwAAAAAAAAAAAAAAAACYAgAAZHJzL2Rv&#10;d25yZXYueG1sUEsFBgAAAAAEAAQA9QAAAIgDAAAAAA==&#10;" path="m,l6017895,e" filled="f" strokeweight=".5pt">
                  <v:path arrowok="t" textboxrect="0,0,6017895,0"/>
                </v:shape>
                <w10:anchorlock/>
              </v:group>
            </w:pict>
          </mc:Fallback>
        </mc:AlternateContent>
      </w:r>
    </w:p>
    <w:p w:rsidR="000F658A" w:rsidRDefault="00CC11CD">
      <w:pPr>
        <w:spacing w:after="11" w:line="267" w:lineRule="auto"/>
        <w:ind w:left="366" w:hanging="10"/>
        <w:jc w:val="left"/>
      </w:pPr>
      <w:proofErr w:type="gramStart"/>
      <w:r>
        <w:rPr>
          <w:sz w:val="20"/>
        </w:rPr>
        <w:t>( наименование</w:t>
      </w:r>
      <w:proofErr w:type="gramEnd"/>
      <w:r>
        <w:rPr>
          <w:sz w:val="20"/>
        </w:rPr>
        <w:t xml:space="preserve"> объекта капитального строительства, местонахождение объекта капитального строительства </w:t>
      </w:r>
    </w:p>
    <w:p w:rsidR="000F658A" w:rsidRDefault="00CC11CD">
      <w:pPr>
        <w:spacing w:after="11" w:line="267" w:lineRule="auto"/>
        <w:ind w:left="778" w:hanging="416"/>
        <w:jc w:val="left"/>
      </w:pPr>
      <w:r>
        <w:rPr>
          <w:sz w:val="20"/>
        </w:rPr>
        <w:t xml:space="preserve">(при реконструкции); местонахождение земельного участка, в границах которого планируется строительство или реконструкция объекта капитального строительства; кадастровый номер объекта капитального </w:t>
      </w:r>
    </w:p>
    <w:p w:rsidR="000F658A" w:rsidRDefault="00CC11CD">
      <w:pPr>
        <w:spacing w:after="11" w:line="267" w:lineRule="auto"/>
        <w:ind w:left="251" w:hanging="10"/>
        <w:jc w:val="left"/>
      </w:pPr>
      <w:r>
        <w:rPr>
          <w:sz w:val="20"/>
        </w:rPr>
        <w:t xml:space="preserve">строительства (при его наличии); кадастровый номер земельного участка (при его наличии); функциональное </w:t>
      </w:r>
    </w:p>
    <w:p w:rsidR="000F658A" w:rsidRDefault="00CC11CD">
      <w:pPr>
        <w:spacing w:after="342" w:line="267" w:lineRule="auto"/>
        <w:ind w:left="188" w:right="178" w:hanging="10"/>
        <w:jc w:val="center"/>
      </w:pPr>
      <w:r>
        <w:rPr>
          <w:sz w:val="20"/>
        </w:rPr>
        <w:t>назначение объекта капитального строительства; основные параметры объекта капитального строительства (площадь, этажность))</w:t>
      </w:r>
    </w:p>
    <w:p w:rsidR="000F658A" w:rsidRDefault="00CC11CD">
      <w:pPr>
        <w:spacing w:line="269" w:lineRule="auto"/>
        <w:ind w:left="844" w:right="190" w:hanging="603"/>
      </w:pPr>
      <w:r>
        <w:rPr>
          <w:sz w:val="24"/>
        </w:rPr>
        <w:t>не соответствует требованиям к архитектурно-градостроительному облику объекта капитального строительства, указанным в градостроительном регламенте.</w:t>
      </w:r>
    </w:p>
    <w:p w:rsidR="000F658A" w:rsidRDefault="00CC11CD">
      <w:pPr>
        <w:spacing w:after="318" w:line="259" w:lineRule="auto"/>
        <w:ind w:left="254" w:firstLine="0"/>
        <w:jc w:val="left"/>
      </w:pPr>
      <w:r>
        <w:rPr>
          <w:rFonts w:ascii="Calibri" w:eastAsia="Calibri" w:hAnsi="Calibri" w:cs="Calibri"/>
          <w:noProof/>
          <w:sz w:val="22"/>
        </w:rPr>
        <mc:AlternateContent>
          <mc:Choice Requires="wpg">
            <w:drawing>
              <wp:inline distT="0" distB="0" distL="0" distR="0">
                <wp:extent cx="6016625" cy="6350"/>
                <wp:effectExtent l="0" t="0" r="0" b="0"/>
                <wp:docPr id="35804" name="Group 35804"/>
                <wp:cNvGraphicFramePr/>
                <a:graphic xmlns:a="http://schemas.openxmlformats.org/drawingml/2006/main">
                  <a:graphicData uri="http://schemas.microsoft.com/office/word/2010/wordprocessingGroup">
                    <wpg:wgp>
                      <wpg:cNvGrpSpPr/>
                      <wpg:grpSpPr>
                        <a:xfrm>
                          <a:off x="0" y="0"/>
                          <a:ext cx="6016625" cy="6350"/>
                          <a:chOff x="0" y="0"/>
                          <a:chExt cx="6016625" cy="6350"/>
                        </a:xfrm>
                      </wpg:grpSpPr>
                      <wps:wsp>
                        <wps:cNvPr id="6431" name="Shape 6431"/>
                        <wps:cNvSpPr/>
                        <wps:spPr>
                          <a:xfrm>
                            <a:off x="0" y="0"/>
                            <a:ext cx="6016625" cy="0"/>
                          </a:xfrm>
                          <a:custGeom>
                            <a:avLst/>
                            <a:gdLst/>
                            <a:ahLst/>
                            <a:cxnLst/>
                            <a:rect l="0" t="0" r="0" b="0"/>
                            <a:pathLst>
                              <a:path w="6016625">
                                <a:moveTo>
                                  <a:pt x="0" y="0"/>
                                </a:moveTo>
                                <a:lnTo>
                                  <a:pt x="6016625" y="0"/>
                                </a:lnTo>
                              </a:path>
                            </a:pathLst>
                          </a:custGeom>
                          <a:ln w="635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29A5B96A" id="Group 35804" o:spid="_x0000_s1026" style="width:473.75pt;height:.5pt;mso-position-horizontal-relative:char;mso-position-vertical-relative:line" coordsize="60166,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">
                <v:shape id="Shape 6431" o:spid="_x0000_s1027" style="position:absolute;width:60166;height:0;visibility:visible;mso-wrap-style:square;v-text-anchor:top" coordsize="60166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ePsQA&#10;AADdAAAADwAAAGRycy9kb3ducmV2LnhtbESPzWrDMBCE74W8g9hALqWRnZZgnCghhAZ6a+sUnxdr&#10;/UOslZFU23n7qlDocZiZb5j9cTa9GMn5zrKCdJ2AIK6s7rhR8HW9PGUgfEDW2FsmBXfycDwsHvaY&#10;azvxJ41FaESEsM9RQRvCkEvpq5YM+rUdiKNXW2cwROkaqR1OEW56uUmSrTTYcVxocaBzS9Wt+DYK&#10;yo9qqgtXZq9GT4k07v1aP0qlVsv5tAMRaA7/4b/2m1awfXlO4fdNfALy8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P73j7EAAAA3QAAAA8AAAAAAAAAAAAAAAAAmAIAAGRycy9k&#10;b3ducmV2LnhtbFBLBQYAAAAABAAEAPUAAACJAwAAAAA=&#10;" path="m,l6016625,e" filled="f" strokeweight=".5pt">
                  <v:path arrowok="t" textboxrect="0,0,6016625,0"/>
                </v:shape>
                <w10:anchorlock/>
              </v:group>
            </w:pict>
          </mc:Fallback>
        </mc:AlternateContent>
      </w:r>
    </w:p>
    <w:p w:rsidR="000F658A" w:rsidRDefault="00CC11CD">
      <w:pPr>
        <w:spacing w:after="73" w:line="259" w:lineRule="auto"/>
        <w:ind w:left="254" w:firstLine="0"/>
        <w:jc w:val="left"/>
      </w:pPr>
      <w:r>
        <w:rPr>
          <w:rFonts w:ascii="Calibri" w:eastAsia="Calibri" w:hAnsi="Calibri" w:cs="Calibri"/>
          <w:noProof/>
          <w:sz w:val="22"/>
        </w:rPr>
        <mc:AlternateContent>
          <mc:Choice Requires="wpg">
            <w:drawing>
              <wp:inline distT="0" distB="0" distL="0" distR="0">
                <wp:extent cx="6017895" cy="6350"/>
                <wp:effectExtent l="0" t="0" r="0" b="0"/>
                <wp:docPr id="35806" name="Group 35806"/>
                <wp:cNvGraphicFramePr/>
                <a:graphic xmlns:a="http://schemas.openxmlformats.org/drawingml/2006/main">
                  <a:graphicData uri="http://schemas.microsoft.com/office/word/2010/wordprocessingGroup">
                    <wpg:wgp>
                      <wpg:cNvGrpSpPr/>
                      <wpg:grpSpPr>
                        <a:xfrm>
                          <a:off x="0" y="0"/>
                          <a:ext cx="6017895" cy="6350"/>
                          <a:chOff x="0" y="0"/>
                          <a:chExt cx="6017895" cy="6350"/>
                        </a:xfrm>
                      </wpg:grpSpPr>
                      <wps:wsp>
                        <wps:cNvPr id="6433" name="Shape 6433"/>
                        <wps:cNvSpPr/>
                        <wps:spPr>
                          <a:xfrm>
                            <a:off x="0" y="0"/>
                            <a:ext cx="6017895" cy="0"/>
                          </a:xfrm>
                          <a:custGeom>
                            <a:avLst/>
                            <a:gdLst/>
                            <a:ahLst/>
                            <a:cxnLst/>
                            <a:rect l="0" t="0" r="0" b="0"/>
                            <a:pathLst>
                              <a:path w="6017895">
                                <a:moveTo>
                                  <a:pt x="0" y="0"/>
                                </a:moveTo>
                                <a:lnTo>
                                  <a:pt x="6017895" y="0"/>
                                </a:lnTo>
                              </a:path>
                            </a:pathLst>
                          </a:custGeom>
                          <a:ln w="635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4672A6A7" id="Group 35806" o:spid="_x0000_s1026" style="width:473.85pt;height:.5pt;mso-position-horizontal-relative:char;mso-position-vertical-relative:line" coordsize="60178,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">
                <v:shape id="Shape 6433" o:spid="_x0000_s1027" style="position:absolute;width:60178;height:0;visibility:visible;mso-wrap-style:square;v-text-anchor:top" coordsize="601789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5QKtMYA&#10;AADdAAAADwAAAGRycy9kb3ducmV2LnhtbESPQWsCMRSE74L/ITyhN81ai8pqlFZoKYKH1S70+Ng8&#10;N4vJy7KJuv33TaHgcZiZb5j1tndW3KgLjWcF00kGgrjyuuFawdfpfbwEESKyRuuZFPxQgO1mOFhj&#10;rv2dC7odYy0ShEOOCkyMbS5lqAw5DBPfEifv7DuHMcmulrrDe4I7K5+zbC4dNpwWDLa0M1Rdjlen&#10;IBzs99XujC7fysXhwxb7sljulXoa9a8rEJH6+Aj/tz+1gvnLbAZ/b9ITkJ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5QKtMYAAADdAAAADwAAAAAAAAAAAAAAAACYAgAAZHJz&#10;L2Rvd25yZXYueG1sUEsFBgAAAAAEAAQA9QAAAIsDAAAAAA==&#10;" path="m,l6017895,e" filled="f" strokeweight=".5pt">
                  <v:path arrowok="t" textboxrect="0,0,6017895,0"/>
                </v:shape>
                <w10:anchorlock/>
              </v:group>
            </w:pict>
          </mc:Fallback>
        </mc:AlternateContent>
      </w:r>
    </w:p>
    <w:p w:rsidR="000F658A" w:rsidRDefault="00CC11CD">
      <w:pPr>
        <w:spacing w:after="45" w:line="267" w:lineRule="auto"/>
        <w:ind w:left="188" w:right="178" w:hanging="10"/>
        <w:jc w:val="center"/>
      </w:pPr>
      <w:r>
        <w:rPr>
          <w:sz w:val="20"/>
        </w:rPr>
        <w:t>(обоснование несоответствия архитектурно-градостроительного облика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rsidR="000F658A" w:rsidRDefault="00CC11CD">
      <w:pPr>
        <w:spacing w:after="316" w:line="259" w:lineRule="auto"/>
        <w:ind w:left="255" w:firstLine="0"/>
        <w:jc w:val="left"/>
      </w:pPr>
      <w:r>
        <w:rPr>
          <w:rFonts w:ascii="Calibri" w:eastAsia="Calibri" w:hAnsi="Calibri" w:cs="Calibri"/>
          <w:noProof/>
          <w:sz w:val="22"/>
        </w:rPr>
        <mc:AlternateContent>
          <mc:Choice Requires="wpg">
            <w:drawing>
              <wp:inline distT="0" distB="0" distL="0" distR="0">
                <wp:extent cx="6017260" cy="6350"/>
                <wp:effectExtent l="0" t="0" r="0" b="0"/>
                <wp:docPr id="35807" name="Group 35807"/>
                <wp:cNvGraphicFramePr/>
                <a:graphic xmlns:a="http://schemas.openxmlformats.org/drawingml/2006/main">
                  <a:graphicData uri="http://schemas.microsoft.com/office/word/2010/wordprocessingGroup">
                    <wpg:wgp>
                      <wpg:cNvGrpSpPr/>
                      <wpg:grpSpPr>
                        <a:xfrm>
                          <a:off x="0" y="0"/>
                          <a:ext cx="6017260" cy="6350"/>
                          <a:chOff x="0" y="0"/>
                          <a:chExt cx="6017260" cy="6350"/>
                        </a:xfrm>
                      </wpg:grpSpPr>
                      <wps:wsp>
                        <wps:cNvPr id="6434" name="Shape 6434"/>
                        <wps:cNvSpPr/>
                        <wps:spPr>
                          <a:xfrm>
                            <a:off x="0" y="0"/>
                            <a:ext cx="6017260" cy="0"/>
                          </a:xfrm>
                          <a:custGeom>
                            <a:avLst/>
                            <a:gdLst/>
                            <a:ahLst/>
                            <a:cxnLst/>
                            <a:rect l="0" t="0" r="0" b="0"/>
                            <a:pathLst>
                              <a:path w="6017260">
                                <a:moveTo>
                                  <a:pt x="0" y="0"/>
                                </a:moveTo>
                                <a:lnTo>
                                  <a:pt x="6017260" y="0"/>
                                </a:lnTo>
                              </a:path>
                            </a:pathLst>
                          </a:custGeom>
                          <a:ln w="635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6D9B5D74" id="Group 35807" o:spid="_x0000_s1026" style="width:473.8pt;height:.5pt;mso-position-horizontal-relative:char;mso-position-vertical-relative:line" coordsize="60172,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">
                <v:shape id="Shape 6434" o:spid="_x0000_s1027" style="position:absolute;width:60172;height:0;visibility:visible;mso-wrap-style:square;v-text-anchor:top" coordsize="60172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8NxrscA&#10;AADdAAAADwAAAGRycy9kb3ducmV2LnhtbESPQUvDQBSE70L/w/IEb3ZjLG2J3ZZSUCpairWHHh/Z&#10;12ww+zZmn2n8964geBxm5htmsRp8o3rqYh3YwN04A0VcBltzZeD4/ng7BxUF2WITmAx8U4TVcnS1&#10;wMKGC79Rf5BKJQjHAg04kbbQOpaOPMZxaImTdw6dR0myq7Tt8JLgvtF5lk21x5rTgsOWNo7Kj8OX&#10;NzDnqs/9efa0Pn3u8+cXJ6+7rRhzcz2sH0AJDfIf/mtvrYHp5H4Cv2/SE9DL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vDca7HAAAA3QAAAA8AAAAAAAAAAAAAAAAAmAIAAGRy&#10;cy9kb3ducmV2LnhtbFBLBQYAAAAABAAEAPUAAACMAwAAAAA=&#10;" path="m,l6017260,e" filled="f" strokeweight=".5pt">
                  <v:path arrowok="t" textboxrect="0,0,6017260,0"/>
                </v:shape>
                <w10:anchorlock/>
              </v:group>
            </w:pict>
          </mc:Fallback>
        </mc:AlternateContent>
      </w:r>
    </w:p>
    <w:p w:rsidR="000F658A" w:rsidRDefault="00CC11CD">
      <w:pPr>
        <w:spacing w:after="317" w:line="259" w:lineRule="auto"/>
        <w:ind w:left="254" w:firstLine="0"/>
        <w:jc w:val="left"/>
      </w:pPr>
      <w:r>
        <w:rPr>
          <w:rFonts w:ascii="Calibri" w:eastAsia="Calibri" w:hAnsi="Calibri" w:cs="Calibri"/>
          <w:noProof/>
          <w:sz w:val="22"/>
        </w:rPr>
        <mc:AlternateContent>
          <mc:Choice Requires="wpg">
            <w:drawing>
              <wp:inline distT="0" distB="0" distL="0" distR="0">
                <wp:extent cx="6016625" cy="6350"/>
                <wp:effectExtent l="0" t="0" r="0" b="0"/>
                <wp:docPr id="35808" name="Group 35808"/>
                <wp:cNvGraphicFramePr/>
                <a:graphic xmlns:a="http://schemas.openxmlformats.org/drawingml/2006/main">
                  <a:graphicData uri="http://schemas.microsoft.com/office/word/2010/wordprocessingGroup">
                    <wpg:wgp>
                      <wpg:cNvGrpSpPr/>
                      <wpg:grpSpPr>
                        <a:xfrm>
                          <a:off x="0" y="0"/>
                          <a:ext cx="6016625" cy="6350"/>
                          <a:chOff x="0" y="0"/>
                          <a:chExt cx="6016625" cy="6350"/>
                        </a:xfrm>
                      </wpg:grpSpPr>
                      <wps:wsp>
                        <wps:cNvPr id="6435" name="Shape 6435"/>
                        <wps:cNvSpPr/>
                        <wps:spPr>
                          <a:xfrm>
                            <a:off x="0" y="0"/>
                            <a:ext cx="6016625" cy="0"/>
                          </a:xfrm>
                          <a:custGeom>
                            <a:avLst/>
                            <a:gdLst/>
                            <a:ahLst/>
                            <a:cxnLst/>
                            <a:rect l="0" t="0" r="0" b="0"/>
                            <a:pathLst>
                              <a:path w="6016625">
                                <a:moveTo>
                                  <a:pt x="0" y="0"/>
                                </a:moveTo>
                                <a:lnTo>
                                  <a:pt x="6016625" y="0"/>
                                </a:lnTo>
                              </a:path>
                            </a:pathLst>
                          </a:custGeom>
                          <a:ln w="635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350337BC" id="Group 35808" o:spid="_x0000_s1026" style="width:473.75pt;height:.5pt;mso-position-horizontal-relative:char;mso-position-vertical-relative:line" coordsize="60166,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">
                <v:shape id="Shape 6435" o:spid="_x0000_s1027" style="position:absolute;width:60166;height:0;visibility:visible;mso-wrap-style:square;v-text-anchor:top" coordsize="60166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MDYPcUA&#10;AADdAAAADwAAAGRycy9kb3ducmV2LnhtbESPS2vDMBCE74X8B7GBXkos59FgnCghlBRya+qEnBdr&#10;/SDWykhq7P77qlDocZiZb5jtfjSdeJDzrWUF8yQFQVxa3XKt4Hp5n2UgfEDW2FkmBd/kYb+bPG0x&#10;13bgT3oUoRYRwj5HBU0IfS6lLxsy6BPbE0evss5giNLVUjscItx0cpGma2mw5bjQYE9vDZX34sso&#10;uJ3LoSrcLTsaPaTSuI9L9SKVep6Ohw2IQGP4D/+1T1rBerV8hd838QnI3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8wNg9xQAAAN0AAAAPAAAAAAAAAAAAAAAAAJgCAABkcnMv&#10;ZG93bnJldi54bWxQSwUGAAAAAAQABAD1AAAAigMAAAAA&#10;" path="m,l6016625,e" filled="f" strokeweight=".5pt">
                  <v:path arrowok="t" textboxrect="0,0,6016625,0"/>
                </v:shape>
                <w10:anchorlock/>
              </v:group>
            </w:pict>
          </mc:Fallback>
        </mc:AlternateContent>
      </w:r>
    </w:p>
    <w:p w:rsidR="000F658A" w:rsidRDefault="00CC11CD">
      <w:pPr>
        <w:spacing w:after="72" w:line="259" w:lineRule="auto"/>
        <w:ind w:left="254" w:firstLine="0"/>
        <w:jc w:val="left"/>
      </w:pPr>
      <w:r>
        <w:rPr>
          <w:rFonts w:ascii="Calibri" w:eastAsia="Calibri" w:hAnsi="Calibri" w:cs="Calibri"/>
          <w:noProof/>
          <w:sz w:val="22"/>
        </w:rPr>
        <mc:AlternateContent>
          <mc:Choice Requires="wpg">
            <w:drawing>
              <wp:inline distT="0" distB="0" distL="0" distR="0">
                <wp:extent cx="6016625" cy="6350"/>
                <wp:effectExtent l="0" t="0" r="0" b="0"/>
                <wp:docPr id="35809" name="Group 35809"/>
                <wp:cNvGraphicFramePr/>
                <a:graphic xmlns:a="http://schemas.openxmlformats.org/drawingml/2006/main">
                  <a:graphicData uri="http://schemas.microsoft.com/office/word/2010/wordprocessingGroup">
                    <wpg:wgp>
                      <wpg:cNvGrpSpPr/>
                      <wpg:grpSpPr>
                        <a:xfrm>
                          <a:off x="0" y="0"/>
                          <a:ext cx="6016625" cy="6350"/>
                          <a:chOff x="0" y="0"/>
                          <a:chExt cx="6016625" cy="6350"/>
                        </a:xfrm>
                      </wpg:grpSpPr>
                      <wps:wsp>
                        <wps:cNvPr id="6436" name="Shape 6436"/>
                        <wps:cNvSpPr/>
                        <wps:spPr>
                          <a:xfrm>
                            <a:off x="0" y="0"/>
                            <a:ext cx="6016625" cy="0"/>
                          </a:xfrm>
                          <a:custGeom>
                            <a:avLst/>
                            <a:gdLst/>
                            <a:ahLst/>
                            <a:cxnLst/>
                            <a:rect l="0" t="0" r="0" b="0"/>
                            <a:pathLst>
                              <a:path w="6016625">
                                <a:moveTo>
                                  <a:pt x="0" y="0"/>
                                </a:moveTo>
                                <a:lnTo>
                                  <a:pt x="6016625" y="0"/>
                                </a:lnTo>
                              </a:path>
                            </a:pathLst>
                          </a:custGeom>
                          <a:ln w="6350"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45F15AF1" id="Group 35809" o:spid="_x0000_s1026" style="width:473.75pt;height:.5pt;mso-position-horizontal-relative:char;mso-position-vertical-relative:line" coordsize="60166,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">
                <v:shape id="Shape 6436" o:spid="_x0000_s1027" style="position:absolute;width:60166;height:0;visibility:visible;mso-wrap-style:square;v-text-anchor:top" coordsize="60166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BJGSsMA&#10;AADdAAAADwAAAGRycy9kb3ducmV2LnhtbESPT4vCMBTE7wt+h/AEL4umukuRahQRBW+7W8Xzo3n9&#10;g81LSaKt394sLOxxmJnfMOvtYFrxIOcbywrmswQEcWF1w5WCy/k4XYLwAVlja5kUPMnDdjN6W2Om&#10;bc8/9MhDJSKEfYYK6hC6TEpf1GTQz2xHHL3SOoMhSldJ7bCPcNPKRZKk0mDDcaHGjvY1Fbf8bhRc&#10;v4u+zN11eTC6T6RxX+fyXSo1GQ+7FYhAQ/gP/7VPWkH6+ZHC75v4BOTm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BJGSsMAAADdAAAADwAAAAAAAAAAAAAAAACYAgAAZHJzL2Rv&#10;d25yZXYueG1sUEsFBgAAAAAEAAQA9QAAAIgDAAAAAA==&#10;" path="m,l6016625,e" filled="f" strokeweight=".5pt">
                  <v:path arrowok="t" textboxrect="0,0,6016625,0"/>
                </v:shape>
                <w10:anchorlock/>
              </v:group>
            </w:pict>
          </mc:Fallback>
        </mc:AlternateContent>
      </w:r>
    </w:p>
    <w:p w:rsidR="000F658A" w:rsidRDefault="00CC11CD">
      <w:pPr>
        <w:spacing w:after="370" w:line="267" w:lineRule="auto"/>
        <w:ind w:left="188" w:right="2" w:hanging="10"/>
        <w:jc w:val="center"/>
      </w:pPr>
      <w:r>
        <w:rPr>
          <w:sz w:val="20"/>
        </w:rPr>
        <w:t>(предложения (при наличии) по доработке разделов проектной документации).</w:t>
      </w:r>
    </w:p>
    <w:p w:rsidR="000F658A" w:rsidRDefault="00CC11CD">
      <w:pPr>
        <w:tabs>
          <w:tab w:val="center" w:pos="2162"/>
          <w:tab w:val="center" w:pos="5577"/>
          <w:tab w:val="center" w:pos="8638"/>
        </w:tabs>
        <w:spacing w:after="397" w:line="266" w:lineRule="auto"/>
        <w:ind w:left="0" w:firstLine="0"/>
        <w:jc w:val="left"/>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simplePos x="0" y="0"/>
                <wp:positionH relativeFrom="column">
                  <wp:posOffset>148590</wp:posOffset>
                </wp:positionH>
                <wp:positionV relativeFrom="paragraph">
                  <wp:posOffset>6378</wp:posOffset>
                </wp:positionV>
                <wp:extent cx="6339840" cy="6350"/>
                <wp:effectExtent l="0" t="0" r="0" b="0"/>
                <wp:wrapNone/>
                <wp:docPr id="35810" name="Group 35810"/>
                <wp:cNvGraphicFramePr/>
                <a:graphic xmlns:a="http://schemas.openxmlformats.org/drawingml/2006/main">
                  <a:graphicData uri="http://schemas.microsoft.com/office/word/2010/wordprocessingGroup">
                    <wpg:wgp>
                      <wpg:cNvGrpSpPr/>
                      <wpg:grpSpPr>
                        <a:xfrm>
                          <a:off x="0" y="0"/>
                          <a:ext cx="6339840" cy="6350"/>
                          <a:chOff x="0" y="0"/>
                          <a:chExt cx="6339840" cy="6350"/>
                        </a:xfrm>
                      </wpg:grpSpPr>
                      <wps:wsp>
                        <wps:cNvPr id="6634" name="Shape 6634"/>
                        <wps:cNvSpPr/>
                        <wps:spPr>
                          <a:xfrm>
                            <a:off x="0" y="0"/>
                            <a:ext cx="6339840" cy="0"/>
                          </a:xfrm>
                          <a:custGeom>
                            <a:avLst/>
                            <a:gdLst/>
                            <a:ahLst/>
                            <a:cxnLst/>
                            <a:rect l="0" t="0" r="0" b="0"/>
                            <a:pathLst>
                              <a:path w="6339840">
                                <a:moveTo>
                                  <a:pt x="0" y="0"/>
                                </a:moveTo>
                                <a:lnTo>
                                  <a:pt x="6339840" y="0"/>
                                </a:lnTo>
                              </a:path>
                            </a:pathLst>
                          </a:custGeom>
                          <a:ln w="6350"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42D6AAFF" id="Group 35810" o:spid="_x0000_s1026" style="position:absolute;margin-left:11.7pt;margin-top:.5pt;width:499.2pt;height:.5pt;z-index:251660288" coordsize="63398,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">
                <v:shape id="Shape 6634" o:spid="_x0000_s1027" style="position:absolute;width:63398;height:0;visibility:visible;mso-wrap-style:square;v-text-anchor:top" coordsize="63398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bRHl8YA&#10;AADdAAAADwAAAGRycy9kb3ducmV2LnhtbESPzWrDMBCE74G+g9hALyWR4hY3OFGCKRRKb/khzXGx&#10;NraJtTKWart9+qhQyHGYmW+Y9Xa0jeip87VjDYu5AkFcOFNzqeF4eJ8tQfiAbLBxTBp+yMN28zBZ&#10;Y2bcwDvq96EUEcI+Qw1VCG0mpS8qsujnriWO3sV1FkOUXSlNh0OE20YmSqXSYs1xocKW3ioqrvtv&#10;q4H49cssTippP4ffXD0l/tznS60fp2O+AhFoDPfwf/vDaEjT5xf4exOfgNz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bRHl8YAAADdAAAADwAAAAAAAAAAAAAAAACYAgAAZHJz&#10;L2Rvd25yZXYueG1sUEsFBgAAAAAEAAQA9QAAAIsDAAAAAA==&#10;" path="m,l6339840,e" filled="f" strokeweight=".5pt">
                  <v:path arrowok="t" textboxrect="0,0,6339840,0"/>
                </v:shape>
              </v:group>
            </w:pict>
          </mc:Fallback>
        </mc:AlternateContent>
      </w:r>
      <w:r>
        <w:rPr>
          <w:rFonts w:ascii="Calibri" w:eastAsia="Calibri" w:hAnsi="Calibri" w:cs="Calibri"/>
          <w:sz w:val="22"/>
        </w:rPr>
        <w:tab/>
      </w:r>
      <w:proofErr w:type="gramStart"/>
      <w:r>
        <w:rPr>
          <w:sz w:val="22"/>
        </w:rPr>
        <w:t>должность,</w:t>
      </w:r>
      <w:r>
        <w:rPr>
          <w:sz w:val="22"/>
        </w:rPr>
        <w:tab/>
      </w:r>
      <w:proofErr w:type="gramEnd"/>
      <w:r>
        <w:rPr>
          <w:sz w:val="22"/>
        </w:rPr>
        <w:t>подпись</w:t>
      </w:r>
      <w:r>
        <w:rPr>
          <w:sz w:val="22"/>
        </w:rPr>
        <w:tab/>
        <w:t>Ф.И.О.</w:t>
      </w:r>
    </w:p>
    <w:p w:rsidR="000F658A" w:rsidRDefault="00CC11CD">
      <w:pPr>
        <w:spacing w:line="269" w:lineRule="auto"/>
        <w:ind w:left="1945" w:right="56" w:hanging="10"/>
      </w:pPr>
      <w:r>
        <w:rPr>
          <w:sz w:val="24"/>
        </w:rPr>
        <w:t>М.П.</w:t>
      </w:r>
    </w:p>
    <w:sectPr w:rsidR="000F658A" w:rsidSect="00970706">
      <w:pgSz w:w="11906" w:h="16838"/>
      <w:pgMar w:top="722" w:right="773" w:bottom="418"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370BEB"/>
    <w:multiLevelType w:val="multilevel"/>
    <w:tmpl w:val="E55812AE"/>
    <w:lvl w:ilvl="0">
      <w:start w:val="7"/>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Restart w:val="0"/>
      <w:lvlText w:val="%1.%2."/>
      <w:lvlJc w:val="left"/>
      <w:pPr>
        <w:ind w:left="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24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313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85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457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529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60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73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0602272E"/>
    <w:multiLevelType w:val="multilevel"/>
    <w:tmpl w:val="7108A0F4"/>
    <w:lvl w:ilvl="0">
      <w:start w:val="19"/>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Restart w:val="0"/>
      <w:lvlText w:val="%1.%2."/>
      <w:lvlJc w:val="left"/>
      <w:pPr>
        <w:ind w:left="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5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3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0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7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4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1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9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066B78BA"/>
    <w:multiLevelType w:val="hybridMultilevel"/>
    <w:tmpl w:val="7AA80412"/>
    <w:lvl w:ilvl="0" w:tplc="5EFC744C">
      <w:start w:val="1"/>
      <w:numFmt w:val="decimal"/>
      <w:lvlText w:val="%1)"/>
      <w:lvlJc w:val="left"/>
      <w:pPr>
        <w:ind w:left="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6C0F2F6">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7D231E4">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14AE7A4">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2FA38C6">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E5228C4">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0E03D82">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8E8C35E">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08A62A2">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08E27749"/>
    <w:multiLevelType w:val="hybridMultilevel"/>
    <w:tmpl w:val="E1EE0470"/>
    <w:lvl w:ilvl="0" w:tplc="8B78F5DA">
      <w:start w:val="1"/>
      <w:numFmt w:val="decimal"/>
      <w:lvlText w:val="%1"/>
      <w:lvlJc w:val="left"/>
      <w:pPr>
        <w:ind w:left="36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732006CE">
      <w:start w:val="1"/>
      <w:numFmt w:val="lowerLetter"/>
      <w:lvlText w:val="%2"/>
      <w:lvlJc w:val="left"/>
      <w:pPr>
        <w:ind w:left="653"/>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5D143922">
      <w:start w:val="1"/>
      <w:numFmt w:val="decimal"/>
      <w:lvlRestart w:val="0"/>
      <w:lvlText w:val="%3)"/>
      <w:lvlJc w:val="left"/>
      <w:pPr>
        <w:ind w:left="1013"/>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158613A4">
      <w:start w:val="1"/>
      <w:numFmt w:val="decimal"/>
      <w:lvlText w:val="%4"/>
      <w:lvlJc w:val="left"/>
      <w:pPr>
        <w:ind w:left="1666"/>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CC9AAF6E">
      <w:start w:val="1"/>
      <w:numFmt w:val="lowerLetter"/>
      <w:lvlText w:val="%5"/>
      <w:lvlJc w:val="left"/>
      <w:pPr>
        <w:ind w:left="2386"/>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888E1176">
      <w:start w:val="1"/>
      <w:numFmt w:val="lowerRoman"/>
      <w:lvlText w:val="%6"/>
      <w:lvlJc w:val="left"/>
      <w:pPr>
        <w:ind w:left="3106"/>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1BEA20A6">
      <w:start w:val="1"/>
      <w:numFmt w:val="decimal"/>
      <w:lvlText w:val="%7"/>
      <w:lvlJc w:val="left"/>
      <w:pPr>
        <w:ind w:left="3826"/>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CE16A1EC">
      <w:start w:val="1"/>
      <w:numFmt w:val="lowerLetter"/>
      <w:lvlText w:val="%8"/>
      <w:lvlJc w:val="left"/>
      <w:pPr>
        <w:ind w:left="4546"/>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7744D3E2">
      <w:start w:val="1"/>
      <w:numFmt w:val="lowerRoman"/>
      <w:lvlText w:val="%9"/>
      <w:lvlJc w:val="left"/>
      <w:pPr>
        <w:ind w:left="5266"/>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4" w15:restartNumberingAfterBreak="0">
    <w:nsid w:val="09750E7D"/>
    <w:multiLevelType w:val="hybridMultilevel"/>
    <w:tmpl w:val="F98891E4"/>
    <w:lvl w:ilvl="0" w:tplc="557E38F4">
      <w:start w:val="1"/>
      <w:numFmt w:val="decimal"/>
      <w:lvlText w:val="%1)"/>
      <w:lvlJc w:val="left"/>
      <w:pPr>
        <w:ind w:left="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6163AE0">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1F8A0C2">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884EDF6">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E1A2322">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F3807C4">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C882BDE">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096CD56">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D5E3C38">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 w15:restartNumberingAfterBreak="0">
    <w:nsid w:val="0B916744"/>
    <w:multiLevelType w:val="hybridMultilevel"/>
    <w:tmpl w:val="B8341148"/>
    <w:lvl w:ilvl="0" w:tplc="5BB23692">
      <w:start w:val="1"/>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1C43924">
      <w:start w:val="1"/>
      <w:numFmt w:val="lowerLetter"/>
      <w:lvlText w:val="%2"/>
      <w:lvlJc w:val="left"/>
      <w:pPr>
        <w:ind w:left="55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342223A">
      <w:start w:val="29"/>
      <w:numFmt w:val="decimal"/>
      <w:lvlRestart w:val="0"/>
      <w:lvlText w:val="%3."/>
      <w:lvlJc w:val="left"/>
      <w:pPr>
        <w:ind w:left="2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24CA426">
      <w:start w:val="1"/>
      <w:numFmt w:val="decimal"/>
      <w:lvlText w:val="%4"/>
      <w:lvlJc w:val="left"/>
      <w:pPr>
        <w:ind w:left="14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172CB68">
      <w:start w:val="1"/>
      <w:numFmt w:val="lowerLetter"/>
      <w:lvlText w:val="%5"/>
      <w:lvlJc w:val="left"/>
      <w:pPr>
        <w:ind w:left="21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552F834">
      <w:start w:val="1"/>
      <w:numFmt w:val="lowerRoman"/>
      <w:lvlText w:val="%6"/>
      <w:lvlJc w:val="left"/>
      <w:pPr>
        <w:ind w:left="29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CF87EDA">
      <w:start w:val="1"/>
      <w:numFmt w:val="decimal"/>
      <w:lvlText w:val="%7"/>
      <w:lvlJc w:val="left"/>
      <w:pPr>
        <w:ind w:left="36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12E1B8E">
      <w:start w:val="1"/>
      <w:numFmt w:val="lowerLetter"/>
      <w:lvlText w:val="%8"/>
      <w:lvlJc w:val="left"/>
      <w:pPr>
        <w:ind w:left="43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E46E32A">
      <w:start w:val="1"/>
      <w:numFmt w:val="lowerRoman"/>
      <w:lvlText w:val="%9"/>
      <w:lvlJc w:val="left"/>
      <w:pPr>
        <w:ind w:left="50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 w15:restartNumberingAfterBreak="0">
    <w:nsid w:val="117145EF"/>
    <w:multiLevelType w:val="hybridMultilevel"/>
    <w:tmpl w:val="32181E80"/>
    <w:lvl w:ilvl="0" w:tplc="5EB263B4">
      <w:start w:val="3"/>
      <w:numFmt w:val="upperRoman"/>
      <w:pStyle w:val="1"/>
      <w:lvlText w:val="%1."/>
      <w:lvlJc w:val="left"/>
      <w:pPr>
        <w:ind w:left="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1" w:tplc="47A60A2E">
      <w:start w:val="1"/>
      <w:numFmt w:val="lowerLetter"/>
      <w:lvlText w:val="%2"/>
      <w:lvlJc w:val="left"/>
      <w:pPr>
        <w:ind w:left="2469"/>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2" w:tplc="DF10E1DE">
      <w:start w:val="1"/>
      <w:numFmt w:val="lowerRoman"/>
      <w:lvlText w:val="%3"/>
      <w:lvlJc w:val="left"/>
      <w:pPr>
        <w:ind w:left="3189"/>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3" w:tplc="82069C46">
      <w:start w:val="1"/>
      <w:numFmt w:val="decimal"/>
      <w:lvlText w:val="%4"/>
      <w:lvlJc w:val="left"/>
      <w:pPr>
        <w:ind w:left="3909"/>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4" w:tplc="BF8261F2">
      <w:start w:val="1"/>
      <w:numFmt w:val="lowerLetter"/>
      <w:lvlText w:val="%5"/>
      <w:lvlJc w:val="left"/>
      <w:pPr>
        <w:ind w:left="4629"/>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5" w:tplc="D4E04C2C">
      <w:start w:val="1"/>
      <w:numFmt w:val="lowerRoman"/>
      <w:lvlText w:val="%6"/>
      <w:lvlJc w:val="left"/>
      <w:pPr>
        <w:ind w:left="5349"/>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6" w:tplc="BD9825EE">
      <w:start w:val="1"/>
      <w:numFmt w:val="decimal"/>
      <w:lvlText w:val="%7"/>
      <w:lvlJc w:val="left"/>
      <w:pPr>
        <w:ind w:left="6069"/>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7" w:tplc="74545DCC">
      <w:start w:val="1"/>
      <w:numFmt w:val="lowerLetter"/>
      <w:lvlText w:val="%8"/>
      <w:lvlJc w:val="left"/>
      <w:pPr>
        <w:ind w:left="6789"/>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8" w:tplc="E5CA2D08">
      <w:start w:val="1"/>
      <w:numFmt w:val="lowerRoman"/>
      <w:lvlText w:val="%9"/>
      <w:lvlJc w:val="left"/>
      <w:pPr>
        <w:ind w:left="7509"/>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abstractNum>
  <w:abstractNum w:abstractNumId="7" w15:restartNumberingAfterBreak="0">
    <w:nsid w:val="15C97588"/>
    <w:multiLevelType w:val="hybridMultilevel"/>
    <w:tmpl w:val="7C24158A"/>
    <w:lvl w:ilvl="0" w:tplc="93F6D084">
      <w:start w:val="1"/>
      <w:numFmt w:val="decimal"/>
      <w:lvlText w:val="%1)"/>
      <w:lvlJc w:val="left"/>
      <w:pPr>
        <w:ind w:left="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EAC23FE">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94C7EF0">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E38E7D2">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856D03A">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8825B3E">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DD236F6">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6C04F28">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F127914">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 w15:restartNumberingAfterBreak="0">
    <w:nsid w:val="169B692C"/>
    <w:multiLevelType w:val="hybridMultilevel"/>
    <w:tmpl w:val="2BCA409A"/>
    <w:lvl w:ilvl="0" w:tplc="BB6A40DA">
      <w:start w:val="1"/>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54C214E">
      <w:start w:val="1"/>
      <w:numFmt w:val="lowerLetter"/>
      <w:lvlText w:val="%2"/>
      <w:lvlJc w:val="left"/>
      <w:pPr>
        <w:ind w:left="57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B328DFE">
      <w:start w:val="1"/>
      <w:numFmt w:val="decimal"/>
      <w:lvlRestart w:val="0"/>
      <w:lvlText w:val="%3)"/>
      <w:lvlJc w:val="left"/>
      <w:pPr>
        <w:ind w:left="93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7B6060C">
      <w:start w:val="1"/>
      <w:numFmt w:val="decimal"/>
      <w:lvlText w:val="%4"/>
      <w:lvlJc w:val="left"/>
      <w:pPr>
        <w:ind w:left="151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A0464F8">
      <w:start w:val="1"/>
      <w:numFmt w:val="lowerLetter"/>
      <w:lvlText w:val="%5"/>
      <w:lvlJc w:val="left"/>
      <w:pPr>
        <w:ind w:left="223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BCA8E46">
      <w:start w:val="1"/>
      <w:numFmt w:val="lowerRoman"/>
      <w:lvlText w:val="%6"/>
      <w:lvlJc w:val="left"/>
      <w:pPr>
        <w:ind w:left="295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A922370">
      <w:start w:val="1"/>
      <w:numFmt w:val="decimal"/>
      <w:lvlText w:val="%7"/>
      <w:lvlJc w:val="left"/>
      <w:pPr>
        <w:ind w:left="367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0DE9DEA">
      <w:start w:val="1"/>
      <w:numFmt w:val="lowerLetter"/>
      <w:lvlText w:val="%8"/>
      <w:lvlJc w:val="left"/>
      <w:pPr>
        <w:ind w:left="43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A1C48C8">
      <w:start w:val="1"/>
      <w:numFmt w:val="lowerRoman"/>
      <w:lvlText w:val="%9"/>
      <w:lvlJc w:val="left"/>
      <w:pPr>
        <w:ind w:left="511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 w15:restartNumberingAfterBreak="0">
    <w:nsid w:val="187A448C"/>
    <w:multiLevelType w:val="hybridMultilevel"/>
    <w:tmpl w:val="FCA028AA"/>
    <w:lvl w:ilvl="0" w:tplc="807454E0">
      <w:start w:val="24"/>
      <w:numFmt w:val="decimal"/>
      <w:lvlText w:val="%1."/>
      <w:lvlJc w:val="left"/>
      <w:pPr>
        <w:ind w:left="2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88E0750E">
      <w:start w:val="1"/>
      <w:numFmt w:val="lowerLetter"/>
      <w:lvlText w:val="%2"/>
      <w:lvlJc w:val="left"/>
      <w:pPr>
        <w:ind w:left="16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5EC9028">
      <w:start w:val="1"/>
      <w:numFmt w:val="lowerRoman"/>
      <w:lvlText w:val="%3"/>
      <w:lvlJc w:val="left"/>
      <w:pPr>
        <w:ind w:left="23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3F2603A">
      <w:start w:val="1"/>
      <w:numFmt w:val="decimal"/>
      <w:lvlText w:val="%4"/>
      <w:lvlJc w:val="left"/>
      <w:pPr>
        <w:ind w:left="31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52A8628">
      <w:start w:val="1"/>
      <w:numFmt w:val="lowerLetter"/>
      <w:lvlText w:val="%5"/>
      <w:lvlJc w:val="left"/>
      <w:pPr>
        <w:ind w:left="38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CC23050">
      <w:start w:val="1"/>
      <w:numFmt w:val="lowerRoman"/>
      <w:lvlText w:val="%6"/>
      <w:lvlJc w:val="left"/>
      <w:pPr>
        <w:ind w:left="45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618587E">
      <w:start w:val="1"/>
      <w:numFmt w:val="decimal"/>
      <w:lvlText w:val="%7"/>
      <w:lvlJc w:val="left"/>
      <w:pPr>
        <w:ind w:left="52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E287D0E">
      <w:start w:val="1"/>
      <w:numFmt w:val="lowerLetter"/>
      <w:lvlText w:val="%8"/>
      <w:lvlJc w:val="left"/>
      <w:pPr>
        <w:ind w:left="59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D9EBF64">
      <w:start w:val="1"/>
      <w:numFmt w:val="lowerRoman"/>
      <w:lvlText w:val="%9"/>
      <w:lvlJc w:val="left"/>
      <w:pPr>
        <w:ind w:left="67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 w15:restartNumberingAfterBreak="0">
    <w:nsid w:val="1A766212"/>
    <w:multiLevelType w:val="hybridMultilevel"/>
    <w:tmpl w:val="302A486A"/>
    <w:lvl w:ilvl="0" w:tplc="A2505224">
      <w:start w:val="1"/>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62ECE58">
      <w:start w:val="1"/>
      <w:numFmt w:val="lowerLetter"/>
      <w:lvlText w:val="%2"/>
      <w:lvlJc w:val="left"/>
      <w:pPr>
        <w:ind w:left="6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61E2730">
      <w:start w:val="27"/>
      <w:numFmt w:val="decimal"/>
      <w:lvlRestart w:val="0"/>
      <w:lvlText w:val="%3."/>
      <w:lvlJc w:val="left"/>
      <w:pPr>
        <w:ind w:left="10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032AE96">
      <w:start w:val="1"/>
      <w:numFmt w:val="decimal"/>
      <w:lvlText w:val="%4"/>
      <w:lvlJc w:val="left"/>
      <w:pPr>
        <w:ind w:left="16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D001240">
      <w:start w:val="1"/>
      <w:numFmt w:val="lowerLetter"/>
      <w:lvlText w:val="%5"/>
      <w:lvlJc w:val="left"/>
      <w:pPr>
        <w:ind w:left="2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3A4A2DC">
      <w:start w:val="1"/>
      <w:numFmt w:val="lowerRoman"/>
      <w:lvlText w:val="%6"/>
      <w:lvlJc w:val="left"/>
      <w:pPr>
        <w:ind w:left="3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1463826">
      <w:start w:val="1"/>
      <w:numFmt w:val="decimal"/>
      <w:lvlText w:val="%7"/>
      <w:lvlJc w:val="left"/>
      <w:pPr>
        <w:ind w:left="3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E6A512A">
      <w:start w:val="1"/>
      <w:numFmt w:val="lowerLetter"/>
      <w:lvlText w:val="%8"/>
      <w:lvlJc w:val="left"/>
      <w:pPr>
        <w:ind w:left="4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C52FD3C">
      <w:start w:val="1"/>
      <w:numFmt w:val="lowerRoman"/>
      <w:lvlText w:val="%9"/>
      <w:lvlJc w:val="left"/>
      <w:pPr>
        <w:ind w:left="5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1" w15:restartNumberingAfterBreak="0">
    <w:nsid w:val="29BB2C2F"/>
    <w:multiLevelType w:val="hybridMultilevel"/>
    <w:tmpl w:val="79705638"/>
    <w:lvl w:ilvl="0" w:tplc="3DE607CC">
      <w:start w:val="1"/>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E8E4610">
      <w:start w:val="1"/>
      <w:numFmt w:val="lowerLetter"/>
      <w:lvlText w:val="%2"/>
      <w:lvlJc w:val="left"/>
      <w:pPr>
        <w:ind w:left="55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F0864E2">
      <w:start w:val="1"/>
      <w:numFmt w:val="lowerRoman"/>
      <w:lvlText w:val="%3"/>
      <w:lvlJc w:val="left"/>
      <w:pPr>
        <w:ind w:left="7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8DCA52E">
      <w:start w:val="16"/>
      <w:numFmt w:val="decimal"/>
      <w:lvlRestart w:val="0"/>
      <w:lvlText w:val="%4."/>
      <w:lvlJc w:val="left"/>
      <w:pPr>
        <w:ind w:left="11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DA01BC8">
      <w:start w:val="1"/>
      <w:numFmt w:val="lowerLetter"/>
      <w:lvlText w:val="%5"/>
      <w:lvlJc w:val="left"/>
      <w:pPr>
        <w:ind w:left="16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7847264">
      <w:start w:val="1"/>
      <w:numFmt w:val="lowerRoman"/>
      <w:lvlText w:val="%6"/>
      <w:lvlJc w:val="left"/>
      <w:pPr>
        <w:ind w:left="23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42C6F76">
      <w:start w:val="1"/>
      <w:numFmt w:val="decimal"/>
      <w:lvlText w:val="%7"/>
      <w:lvlJc w:val="left"/>
      <w:pPr>
        <w:ind w:left="30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2989FAC">
      <w:start w:val="1"/>
      <w:numFmt w:val="lowerLetter"/>
      <w:lvlText w:val="%8"/>
      <w:lvlJc w:val="left"/>
      <w:pPr>
        <w:ind w:left="38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A7C8F92">
      <w:start w:val="1"/>
      <w:numFmt w:val="lowerRoman"/>
      <w:lvlText w:val="%9"/>
      <w:lvlJc w:val="left"/>
      <w:pPr>
        <w:ind w:left="45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2" w15:restartNumberingAfterBreak="0">
    <w:nsid w:val="2A541CD8"/>
    <w:multiLevelType w:val="hybridMultilevel"/>
    <w:tmpl w:val="A80A34E4"/>
    <w:lvl w:ilvl="0" w:tplc="663A5D5E">
      <w:start w:val="1"/>
      <w:numFmt w:val="decimal"/>
      <w:lvlText w:val="%1)"/>
      <w:lvlJc w:val="left"/>
      <w:pPr>
        <w:ind w:left="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1805946">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9FA76AA">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9889548">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0B6D2D2">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7FE66C4">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886436E">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816A13C">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3C0B48E">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3" w15:restartNumberingAfterBreak="0">
    <w:nsid w:val="2DEB43E8"/>
    <w:multiLevelType w:val="hybridMultilevel"/>
    <w:tmpl w:val="D444B706"/>
    <w:lvl w:ilvl="0" w:tplc="FECA3290">
      <w:start w:val="1"/>
      <w:numFmt w:val="bullet"/>
      <w:lvlText w:val="•"/>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FC25A86">
      <w:start w:val="1"/>
      <w:numFmt w:val="bullet"/>
      <w:lvlText w:val="o"/>
      <w:lvlJc w:val="left"/>
      <w:pPr>
        <w:ind w:left="51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11E299C">
      <w:start w:val="1"/>
      <w:numFmt w:val="bullet"/>
      <w:lvlRestart w:val="0"/>
      <w:lvlText w:val="-"/>
      <w:lvlJc w:val="left"/>
      <w:pPr>
        <w:ind w:left="11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AC4CCCC">
      <w:start w:val="1"/>
      <w:numFmt w:val="bullet"/>
      <w:lvlText w:val="•"/>
      <w:lvlJc w:val="left"/>
      <w:pPr>
        <w:ind w:left="139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C767C9A">
      <w:start w:val="1"/>
      <w:numFmt w:val="bullet"/>
      <w:lvlText w:val="o"/>
      <w:lvlJc w:val="left"/>
      <w:pPr>
        <w:ind w:left="21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B388070">
      <w:start w:val="1"/>
      <w:numFmt w:val="bullet"/>
      <w:lvlText w:val="▪"/>
      <w:lvlJc w:val="left"/>
      <w:pPr>
        <w:ind w:left="283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BDCEBFC">
      <w:start w:val="1"/>
      <w:numFmt w:val="bullet"/>
      <w:lvlText w:val="•"/>
      <w:lvlJc w:val="left"/>
      <w:pPr>
        <w:ind w:left="355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7067F26">
      <w:start w:val="1"/>
      <w:numFmt w:val="bullet"/>
      <w:lvlText w:val="o"/>
      <w:lvlJc w:val="left"/>
      <w:pPr>
        <w:ind w:left="427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E42C870">
      <w:start w:val="1"/>
      <w:numFmt w:val="bullet"/>
      <w:lvlText w:val="▪"/>
      <w:lvlJc w:val="left"/>
      <w:pPr>
        <w:ind w:left="499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4" w15:restartNumberingAfterBreak="0">
    <w:nsid w:val="2FBE4347"/>
    <w:multiLevelType w:val="hybridMultilevel"/>
    <w:tmpl w:val="7508126A"/>
    <w:lvl w:ilvl="0" w:tplc="EA52DA40">
      <w:start w:val="1"/>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614938C">
      <w:start w:val="1"/>
      <w:numFmt w:val="lowerLetter"/>
      <w:lvlText w:val="%2"/>
      <w:lvlJc w:val="left"/>
      <w:pPr>
        <w:ind w:left="60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09A371C">
      <w:start w:val="1"/>
      <w:numFmt w:val="lowerRoman"/>
      <w:lvlText w:val="%3"/>
      <w:lvlJc w:val="left"/>
      <w:pPr>
        <w:ind w:left="8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A68209E">
      <w:start w:val="31"/>
      <w:numFmt w:val="decimal"/>
      <w:lvlRestart w:val="0"/>
      <w:lvlText w:val="%4."/>
      <w:lvlJc w:val="left"/>
      <w:pPr>
        <w:ind w:left="12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D385D8A">
      <w:start w:val="1"/>
      <w:numFmt w:val="lowerLetter"/>
      <w:lvlText w:val="%5"/>
      <w:lvlJc w:val="left"/>
      <w:pPr>
        <w:ind w:left="18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99E543A">
      <w:start w:val="1"/>
      <w:numFmt w:val="lowerRoman"/>
      <w:lvlText w:val="%6"/>
      <w:lvlJc w:val="left"/>
      <w:pPr>
        <w:ind w:left="25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9E0296E">
      <w:start w:val="1"/>
      <w:numFmt w:val="decimal"/>
      <w:lvlText w:val="%7"/>
      <w:lvlJc w:val="left"/>
      <w:pPr>
        <w:ind w:left="32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ABEC990">
      <w:start w:val="1"/>
      <w:numFmt w:val="lowerLetter"/>
      <w:lvlText w:val="%8"/>
      <w:lvlJc w:val="left"/>
      <w:pPr>
        <w:ind w:left="39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FF214D8">
      <w:start w:val="1"/>
      <w:numFmt w:val="lowerRoman"/>
      <w:lvlText w:val="%9"/>
      <w:lvlJc w:val="left"/>
      <w:pPr>
        <w:ind w:left="46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5" w15:restartNumberingAfterBreak="0">
    <w:nsid w:val="30F30B05"/>
    <w:multiLevelType w:val="hybridMultilevel"/>
    <w:tmpl w:val="D380675E"/>
    <w:lvl w:ilvl="0" w:tplc="0600A17E">
      <w:start w:val="1"/>
      <w:numFmt w:val="bullet"/>
      <w:lvlText w:val="-"/>
      <w:lvlJc w:val="left"/>
      <w:pPr>
        <w:ind w:left="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FA7053BC">
      <w:start w:val="4"/>
      <w:numFmt w:val="decimal"/>
      <w:lvlRestart w:val="0"/>
      <w:lvlText w:val="%2."/>
      <w:lvlJc w:val="left"/>
      <w:pPr>
        <w:ind w:left="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E8CB468">
      <w:start w:val="1"/>
      <w:numFmt w:val="lowerRoman"/>
      <w:lvlText w:val="%3"/>
      <w:lvlJc w:val="left"/>
      <w:pPr>
        <w:ind w:left="16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70AE5EC">
      <w:start w:val="1"/>
      <w:numFmt w:val="decimal"/>
      <w:lvlText w:val="%4"/>
      <w:lvlJc w:val="left"/>
      <w:pPr>
        <w:ind w:left="2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A362372">
      <w:start w:val="1"/>
      <w:numFmt w:val="lowerLetter"/>
      <w:lvlText w:val="%5"/>
      <w:lvlJc w:val="left"/>
      <w:pPr>
        <w:ind w:left="3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1665ED0">
      <w:start w:val="1"/>
      <w:numFmt w:val="lowerRoman"/>
      <w:lvlText w:val="%6"/>
      <w:lvlJc w:val="left"/>
      <w:pPr>
        <w:ind w:left="3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73E5136">
      <w:start w:val="1"/>
      <w:numFmt w:val="decimal"/>
      <w:lvlText w:val="%7"/>
      <w:lvlJc w:val="left"/>
      <w:pPr>
        <w:ind w:left="4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AB26232">
      <w:start w:val="1"/>
      <w:numFmt w:val="lowerLetter"/>
      <w:lvlText w:val="%8"/>
      <w:lvlJc w:val="left"/>
      <w:pPr>
        <w:ind w:left="5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15CF02C">
      <w:start w:val="1"/>
      <w:numFmt w:val="lowerRoman"/>
      <w:lvlText w:val="%9"/>
      <w:lvlJc w:val="left"/>
      <w:pPr>
        <w:ind w:left="5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6" w15:restartNumberingAfterBreak="0">
    <w:nsid w:val="34CD5FE1"/>
    <w:multiLevelType w:val="hybridMultilevel"/>
    <w:tmpl w:val="27AEB2B6"/>
    <w:lvl w:ilvl="0" w:tplc="A4AE3CB4">
      <w:start w:val="1"/>
      <w:numFmt w:val="bullet"/>
      <w:lvlText w:val="-"/>
      <w:lvlJc w:val="left"/>
      <w:pPr>
        <w:ind w:left="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AA0B624">
      <w:start w:val="9"/>
      <w:numFmt w:val="decimal"/>
      <w:lvlText w:val="%2."/>
      <w:lvlJc w:val="left"/>
      <w:pPr>
        <w:ind w:left="67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84C7258">
      <w:start w:val="1"/>
      <w:numFmt w:val="lowerRoman"/>
      <w:lvlText w:val="%3"/>
      <w:lvlJc w:val="left"/>
      <w:pPr>
        <w:ind w:left="167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3E2165E">
      <w:start w:val="1"/>
      <w:numFmt w:val="decimal"/>
      <w:lvlText w:val="%4"/>
      <w:lvlJc w:val="left"/>
      <w:pPr>
        <w:ind w:left="239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2BC5D24">
      <w:start w:val="1"/>
      <w:numFmt w:val="lowerLetter"/>
      <w:lvlText w:val="%5"/>
      <w:lvlJc w:val="left"/>
      <w:pPr>
        <w:ind w:left="311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0F43320">
      <w:start w:val="1"/>
      <w:numFmt w:val="lowerRoman"/>
      <w:lvlText w:val="%6"/>
      <w:lvlJc w:val="left"/>
      <w:pPr>
        <w:ind w:left="383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268CCD2">
      <w:start w:val="1"/>
      <w:numFmt w:val="decimal"/>
      <w:lvlText w:val="%7"/>
      <w:lvlJc w:val="left"/>
      <w:pPr>
        <w:ind w:left="455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B30D298">
      <w:start w:val="1"/>
      <w:numFmt w:val="lowerLetter"/>
      <w:lvlText w:val="%8"/>
      <w:lvlJc w:val="left"/>
      <w:pPr>
        <w:ind w:left="527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CA46A18">
      <w:start w:val="1"/>
      <w:numFmt w:val="lowerRoman"/>
      <w:lvlText w:val="%9"/>
      <w:lvlJc w:val="left"/>
      <w:pPr>
        <w:ind w:left="599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7" w15:restartNumberingAfterBreak="0">
    <w:nsid w:val="355F386F"/>
    <w:multiLevelType w:val="hybridMultilevel"/>
    <w:tmpl w:val="53287CDA"/>
    <w:lvl w:ilvl="0" w:tplc="4E8EEFE8">
      <w:start w:val="1"/>
      <w:numFmt w:val="bullet"/>
      <w:lvlText w:val="-"/>
      <w:lvlJc w:val="left"/>
      <w:pPr>
        <w:ind w:left="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1EE00298">
      <w:start w:val="1"/>
      <w:numFmt w:val="bullet"/>
      <w:lvlText w:val="o"/>
      <w:lvlJc w:val="left"/>
      <w:pPr>
        <w:ind w:left="134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E4AC26C8">
      <w:start w:val="1"/>
      <w:numFmt w:val="bullet"/>
      <w:lvlText w:val="▪"/>
      <w:lvlJc w:val="left"/>
      <w:pPr>
        <w:ind w:left="206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54ACBBFA">
      <w:start w:val="1"/>
      <w:numFmt w:val="bullet"/>
      <w:lvlText w:val="•"/>
      <w:lvlJc w:val="left"/>
      <w:pPr>
        <w:ind w:left="278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E114389E">
      <w:start w:val="1"/>
      <w:numFmt w:val="bullet"/>
      <w:lvlText w:val="o"/>
      <w:lvlJc w:val="left"/>
      <w:pPr>
        <w:ind w:left="350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638A365C">
      <w:start w:val="1"/>
      <w:numFmt w:val="bullet"/>
      <w:lvlText w:val="▪"/>
      <w:lvlJc w:val="left"/>
      <w:pPr>
        <w:ind w:left="422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B75E1F40">
      <w:start w:val="1"/>
      <w:numFmt w:val="bullet"/>
      <w:lvlText w:val="•"/>
      <w:lvlJc w:val="left"/>
      <w:pPr>
        <w:ind w:left="494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26A84DE2">
      <w:start w:val="1"/>
      <w:numFmt w:val="bullet"/>
      <w:lvlText w:val="o"/>
      <w:lvlJc w:val="left"/>
      <w:pPr>
        <w:ind w:left="566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6D0C0852">
      <w:start w:val="1"/>
      <w:numFmt w:val="bullet"/>
      <w:lvlText w:val="▪"/>
      <w:lvlJc w:val="left"/>
      <w:pPr>
        <w:ind w:left="638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18" w15:restartNumberingAfterBreak="0">
    <w:nsid w:val="39EE2B30"/>
    <w:multiLevelType w:val="multilevel"/>
    <w:tmpl w:val="FC2CBBC6"/>
    <w:lvl w:ilvl="0">
      <w:start w:val="22"/>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Restart w:val="0"/>
      <w:lvlText w:val="%1.%2."/>
      <w:lvlJc w:val="left"/>
      <w:pPr>
        <w:ind w:left="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70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42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14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86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58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30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02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9" w15:restartNumberingAfterBreak="0">
    <w:nsid w:val="3C012CFF"/>
    <w:multiLevelType w:val="hybridMultilevel"/>
    <w:tmpl w:val="E402CE40"/>
    <w:lvl w:ilvl="0" w:tplc="012A2658">
      <w:start w:val="1"/>
      <w:numFmt w:val="bullet"/>
      <w:lvlText w:val="-"/>
      <w:lvlJc w:val="left"/>
      <w:pPr>
        <w:ind w:left="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CF8F36A">
      <w:start w:val="1"/>
      <w:numFmt w:val="bullet"/>
      <w:lvlText w:val="o"/>
      <w:lvlJc w:val="left"/>
      <w:pPr>
        <w:ind w:left="16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45A0FF6">
      <w:start w:val="1"/>
      <w:numFmt w:val="bullet"/>
      <w:lvlText w:val="▪"/>
      <w:lvlJc w:val="left"/>
      <w:pPr>
        <w:ind w:left="2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AFCE3A0">
      <w:start w:val="1"/>
      <w:numFmt w:val="bullet"/>
      <w:lvlText w:val="•"/>
      <w:lvlJc w:val="left"/>
      <w:pPr>
        <w:ind w:left="3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35E341E">
      <w:start w:val="1"/>
      <w:numFmt w:val="bullet"/>
      <w:lvlText w:val="o"/>
      <w:lvlJc w:val="left"/>
      <w:pPr>
        <w:ind w:left="3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1C67846">
      <w:start w:val="1"/>
      <w:numFmt w:val="bullet"/>
      <w:lvlText w:val="▪"/>
      <w:lvlJc w:val="left"/>
      <w:pPr>
        <w:ind w:left="4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B7404FA">
      <w:start w:val="1"/>
      <w:numFmt w:val="bullet"/>
      <w:lvlText w:val="•"/>
      <w:lvlJc w:val="left"/>
      <w:pPr>
        <w:ind w:left="5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B26732E">
      <w:start w:val="1"/>
      <w:numFmt w:val="bullet"/>
      <w:lvlText w:val="o"/>
      <w:lvlJc w:val="left"/>
      <w:pPr>
        <w:ind w:left="5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FDC5866">
      <w:start w:val="1"/>
      <w:numFmt w:val="bullet"/>
      <w:lvlText w:val="▪"/>
      <w:lvlJc w:val="left"/>
      <w:pPr>
        <w:ind w:left="6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0" w15:restartNumberingAfterBreak="0">
    <w:nsid w:val="40402308"/>
    <w:multiLevelType w:val="hybridMultilevel"/>
    <w:tmpl w:val="30BE67D4"/>
    <w:lvl w:ilvl="0" w:tplc="D1F2A648">
      <w:start w:val="1"/>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7E8F220">
      <w:start w:val="1"/>
      <w:numFmt w:val="decimal"/>
      <w:lvlText w:val="%2)"/>
      <w:lvlJc w:val="left"/>
      <w:pPr>
        <w:ind w:left="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F3ACC98">
      <w:start w:val="1"/>
      <w:numFmt w:val="lowerRoman"/>
      <w:lvlText w:val="%3"/>
      <w:lvlJc w:val="left"/>
      <w:pPr>
        <w:ind w:left="15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BF40048">
      <w:start w:val="1"/>
      <w:numFmt w:val="decimal"/>
      <w:lvlText w:val="%4"/>
      <w:lvlJc w:val="left"/>
      <w:pPr>
        <w:ind w:left="22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B026146">
      <w:start w:val="1"/>
      <w:numFmt w:val="lowerLetter"/>
      <w:lvlText w:val="%5"/>
      <w:lvlJc w:val="left"/>
      <w:pPr>
        <w:ind w:left="30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064C428">
      <w:start w:val="1"/>
      <w:numFmt w:val="lowerRoman"/>
      <w:lvlText w:val="%6"/>
      <w:lvlJc w:val="left"/>
      <w:pPr>
        <w:ind w:left="37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3681A88">
      <w:start w:val="1"/>
      <w:numFmt w:val="decimal"/>
      <w:lvlText w:val="%7"/>
      <w:lvlJc w:val="left"/>
      <w:pPr>
        <w:ind w:left="44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30813B0">
      <w:start w:val="1"/>
      <w:numFmt w:val="lowerLetter"/>
      <w:lvlText w:val="%8"/>
      <w:lvlJc w:val="left"/>
      <w:pPr>
        <w:ind w:left="51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E721804">
      <w:start w:val="1"/>
      <w:numFmt w:val="lowerRoman"/>
      <w:lvlText w:val="%9"/>
      <w:lvlJc w:val="left"/>
      <w:pPr>
        <w:ind w:left="58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1" w15:restartNumberingAfterBreak="0">
    <w:nsid w:val="436B2BBF"/>
    <w:multiLevelType w:val="hybridMultilevel"/>
    <w:tmpl w:val="12ACA2C4"/>
    <w:lvl w:ilvl="0" w:tplc="C1B83044">
      <w:start w:val="1"/>
      <w:numFmt w:val="decimal"/>
      <w:lvlText w:val="%1."/>
      <w:lvlJc w:val="left"/>
      <w:pPr>
        <w:ind w:left="44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F6BE6380">
      <w:start w:val="1"/>
      <w:numFmt w:val="lowerLetter"/>
      <w:lvlText w:val="%2"/>
      <w:lvlJc w:val="left"/>
      <w:pPr>
        <w:ind w:left="10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85DCECF2">
      <w:start w:val="1"/>
      <w:numFmt w:val="lowerRoman"/>
      <w:lvlText w:val="%3"/>
      <w:lvlJc w:val="left"/>
      <w:pPr>
        <w:ind w:left="18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BAD6263E">
      <w:start w:val="1"/>
      <w:numFmt w:val="decimal"/>
      <w:lvlText w:val="%4"/>
      <w:lvlJc w:val="left"/>
      <w:pPr>
        <w:ind w:left="25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74D6B82C">
      <w:start w:val="1"/>
      <w:numFmt w:val="lowerLetter"/>
      <w:lvlText w:val="%5"/>
      <w:lvlJc w:val="left"/>
      <w:pPr>
        <w:ind w:left="32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139CB18A">
      <w:start w:val="1"/>
      <w:numFmt w:val="lowerRoman"/>
      <w:lvlText w:val="%6"/>
      <w:lvlJc w:val="left"/>
      <w:pPr>
        <w:ind w:left="39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720E02D0">
      <w:start w:val="1"/>
      <w:numFmt w:val="decimal"/>
      <w:lvlText w:val="%7"/>
      <w:lvlJc w:val="left"/>
      <w:pPr>
        <w:ind w:left="46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2EBAEAAC">
      <w:start w:val="1"/>
      <w:numFmt w:val="lowerLetter"/>
      <w:lvlText w:val="%8"/>
      <w:lvlJc w:val="left"/>
      <w:pPr>
        <w:ind w:left="54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53E273F0">
      <w:start w:val="1"/>
      <w:numFmt w:val="lowerRoman"/>
      <w:lvlText w:val="%9"/>
      <w:lvlJc w:val="left"/>
      <w:pPr>
        <w:ind w:left="61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2" w15:restartNumberingAfterBreak="0">
    <w:nsid w:val="46B13505"/>
    <w:multiLevelType w:val="hybridMultilevel"/>
    <w:tmpl w:val="85209D72"/>
    <w:lvl w:ilvl="0" w:tplc="B24A2D62">
      <w:start w:val="1"/>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8CBEE192">
      <w:start w:val="1"/>
      <w:numFmt w:val="lowerLetter"/>
      <w:lvlText w:val="%2"/>
      <w:lvlJc w:val="left"/>
      <w:pPr>
        <w:ind w:left="5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0464BF6">
      <w:start w:val="21"/>
      <w:numFmt w:val="decimal"/>
      <w:lvlRestart w:val="0"/>
      <w:lvlText w:val="%3."/>
      <w:lvlJc w:val="left"/>
      <w:pPr>
        <w:ind w:left="8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57E2DFC">
      <w:start w:val="1"/>
      <w:numFmt w:val="decimal"/>
      <w:lvlText w:val="%4"/>
      <w:lvlJc w:val="left"/>
      <w:pPr>
        <w:ind w:left="1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5B233CA">
      <w:start w:val="1"/>
      <w:numFmt w:val="lowerLetter"/>
      <w:lvlText w:val="%5"/>
      <w:lvlJc w:val="left"/>
      <w:pPr>
        <w:ind w:left="2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57A30DA">
      <w:start w:val="1"/>
      <w:numFmt w:val="lowerRoman"/>
      <w:lvlText w:val="%6"/>
      <w:lvlJc w:val="left"/>
      <w:pPr>
        <w:ind w:left="2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0BA216A">
      <w:start w:val="1"/>
      <w:numFmt w:val="decimal"/>
      <w:lvlText w:val="%7"/>
      <w:lvlJc w:val="left"/>
      <w:pPr>
        <w:ind w:left="3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54C1840">
      <w:start w:val="1"/>
      <w:numFmt w:val="lowerLetter"/>
      <w:lvlText w:val="%8"/>
      <w:lvlJc w:val="left"/>
      <w:pPr>
        <w:ind w:left="4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F7C86B4">
      <w:start w:val="1"/>
      <w:numFmt w:val="lowerRoman"/>
      <w:lvlText w:val="%9"/>
      <w:lvlJc w:val="left"/>
      <w:pPr>
        <w:ind w:left="4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3" w15:restartNumberingAfterBreak="0">
    <w:nsid w:val="49BC01F4"/>
    <w:multiLevelType w:val="hybridMultilevel"/>
    <w:tmpl w:val="2FBEEFDA"/>
    <w:lvl w:ilvl="0" w:tplc="26B45410">
      <w:start w:val="34"/>
      <w:numFmt w:val="decimal"/>
      <w:lvlText w:val="%1."/>
      <w:lvlJc w:val="left"/>
      <w:pPr>
        <w:ind w:left="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54DE31F6">
      <w:start w:val="1"/>
      <w:numFmt w:val="lowerLetter"/>
      <w:lvlText w:val="%2"/>
      <w:lvlJc w:val="left"/>
      <w:pPr>
        <w:ind w:left="17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6AEF140">
      <w:start w:val="1"/>
      <w:numFmt w:val="lowerRoman"/>
      <w:lvlText w:val="%3"/>
      <w:lvlJc w:val="left"/>
      <w:pPr>
        <w:ind w:left="24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F9AFAF6">
      <w:start w:val="1"/>
      <w:numFmt w:val="decimal"/>
      <w:lvlText w:val="%4"/>
      <w:lvlJc w:val="left"/>
      <w:pPr>
        <w:ind w:left="320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BE8130C">
      <w:start w:val="1"/>
      <w:numFmt w:val="lowerLetter"/>
      <w:lvlText w:val="%5"/>
      <w:lvlJc w:val="left"/>
      <w:pPr>
        <w:ind w:left="392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728B5DA">
      <w:start w:val="1"/>
      <w:numFmt w:val="lowerRoman"/>
      <w:lvlText w:val="%6"/>
      <w:lvlJc w:val="left"/>
      <w:pPr>
        <w:ind w:left="464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16C401C">
      <w:start w:val="1"/>
      <w:numFmt w:val="decimal"/>
      <w:lvlText w:val="%7"/>
      <w:lvlJc w:val="left"/>
      <w:pPr>
        <w:ind w:left="53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3B6B03C">
      <w:start w:val="1"/>
      <w:numFmt w:val="lowerLetter"/>
      <w:lvlText w:val="%8"/>
      <w:lvlJc w:val="left"/>
      <w:pPr>
        <w:ind w:left="60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32C1A90">
      <w:start w:val="1"/>
      <w:numFmt w:val="lowerRoman"/>
      <w:lvlText w:val="%9"/>
      <w:lvlJc w:val="left"/>
      <w:pPr>
        <w:ind w:left="680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4" w15:restartNumberingAfterBreak="0">
    <w:nsid w:val="501B5BB1"/>
    <w:multiLevelType w:val="multilevel"/>
    <w:tmpl w:val="C610F710"/>
    <w:lvl w:ilvl="0">
      <w:start w:val="23"/>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2"/>
      <w:numFmt w:val="decimal"/>
      <w:lvlText w:val="%1.%2"/>
      <w:lvlJc w:val="left"/>
      <w:pPr>
        <w:ind w:left="63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decimal"/>
      <w:lvlRestart w:val="0"/>
      <w:lvlText w:val="%1.%2.%3."/>
      <w:lvlJc w:val="left"/>
      <w:pPr>
        <w:ind w:left="9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16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23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0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37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45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2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5" w15:restartNumberingAfterBreak="0">
    <w:nsid w:val="547B46B6"/>
    <w:multiLevelType w:val="hybridMultilevel"/>
    <w:tmpl w:val="D780EF8A"/>
    <w:lvl w:ilvl="0" w:tplc="0C8A83FE">
      <w:start w:val="1"/>
      <w:numFmt w:val="bullet"/>
      <w:lvlText w:val="-"/>
      <w:lvlJc w:val="left"/>
      <w:pPr>
        <w:ind w:left="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2C67406">
      <w:start w:val="1"/>
      <w:numFmt w:val="bullet"/>
      <w:lvlText w:val="o"/>
      <w:lvlJc w:val="left"/>
      <w:pPr>
        <w:ind w:left="144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6F82892">
      <w:start w:val="1"/>
      <w:numFmt w:val="bullet"/>
      <w:lvlText w:val="▪"/>
      <w:lvlJc w:val="left"/>
      <w:pPr>
        <w:ind w:left="21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5C429EE">
      <w:start w:val="1"/>
      <w:numFmt w:val="bullet"/>
      <w:lvlText w:val="•"/>
      <w:lvlJc w:val="left"/>
      <w:pPr>
        <w:ind w:left="28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F04067E">
      <w:start w:val="1"/>
      <w:numFmt w:val="bullet"/>
      <w:lvlText w:val="o"/>
      <w:lvlJc w:val="left"/>
      <w:pPr>
        <w:ind w:left="360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E102194">
      <w:start w:val="1"/>
      <w:numFmt w:val="bullet"/>
      <w:lvlText w:val="▪"/>
      <w:lvlJc w:val="left"/>
      <w:pPr>
        <w:ind w:left="432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64CA098">
      <w:start w:val="1"/>
      <w:numFmt w:val="bullet"/>
      <w:lvlText w:val="•"/>
      <w:lvlJc w:val="left"/>
      <w:pPr>
        <w:ind w:left="504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68AE676">
      <w:start w:val="1"/>
      <w:numFmt w:val="bullet"/>
      <w:lvlText w:val="o"/>
      <w:lvlJc w:val="left"/>
      <w:pPr>
        <w:ind w:left="57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EA5C6066">
      <w:start w:val="1"/>
      <w:numFmt w:val="bullet"/>
      <w:lvlText w:val="▪"/>
      <w:lvlJc w:val="left"/>
      <w:pPr>
        <w:ind w:left="64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6" w15:restartNumberingAfterBreak="0">
    <w:nsid w:val="55D62A39"/>
    <w:multiLevelType w:val="hybridMultilevel"/>
    <w:tmpl w:val="04EABF54"/>
    <w:lvl w:ilvl="0" w:tplc="8CD0AF1C">
      <w:start w:val="1"/>
      <w:numFmt w:val="decimal"/>
      <w:lvlText w:val="%1)"/>
      <w:lvlJc w:val="left"/>
      <w:pPr>
        <w:ind w:left="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4F43BEC">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256609C">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57ED9CA">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0E6F2EA">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F44C75E">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6D03BF0">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E2EE63A">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65EA228">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7" w15:restartNumberingAfterBreak="0">
    <w:nsid w:val="5A397971"/>
    <w:multiLevelType w:val="multilevel"/>
    <w:tmpl w:val="664275E6"/>
    <w:lvl w:ilvl="0">
      <w:start w:val="23"/>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6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decimal"/>
      <w:lvlRestart w:val="0"/>
      <w:lvlText w:val="%1.%2.%3."/>
      <w:lvlJc w:val="left"/>
      <w:pPr>
        <w:ind w:left="9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161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233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05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377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449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21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8" w15:restartNumberingAfterBreak="0">
    <w:nsid w:val="5B8719DF"/>
    <w:multiLevelType w:val="hybridMultilevel"/>
    <w:tmpl w:val="6AD013FC"/>
    <w:lvl w:ilvl="0" w:tplc="138A1CB4">
      <w:start w:val="1"/>
      <w:numFmt w:val="decimal"/>
      <w:lvlText w:val="%1)"/>
      <w:lvlJc w:val="left"/>
      <w:pPr>
        <w:ind w:left="67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8D187682">
      <w:start w:val="1"/>
      <w:numFmt w:val="lowerLetter"/>
      <w:lvlText w:val="%2"/>
      <w:lvlJc w:val="left"/>
      <w:pPr>
        <w:ind w:left="16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7E09C8A">
      <w:start w:val="1"/>
      <w:numFmt w:val="lowerRoman"/>
      <w:lvlText w:val="%3"/>
      <w:lvlJc w:val="left"/>
      <w:pPr>
        <w:ind w:left="2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A125954">
      <w:start w:val="1"/>
      <w:numFmt w:val="decimal"/>
      <w:lvlText w:val="%4"/>
      <w:lvlJc w:val="left"/>
      <w:pPr>
        <w:ind w:left="3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A0C8240">
      <w:start w:val="1"/>
      <w:numFmt w:val="lowerLetter"/>
      <w:lvlText w:val="%5"/>
      <w:lvlJc w:val="left"/>
      <w:pPr>
        <w:ind w:left="3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7466BCA">
      <w:start w:val="1"/>
      <w:numFmt w:val="lowerRoman"/>
      <w:lvlText w:val="%6"/>
      <w:lvlJc w:val="left"/>
      <w:pPr>
        <w:ind w:left="4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5C05A62">
      <w:start w:val="1"/>
      <w:numFmt w:val="decimal"/>
      <w:lvlText w:val="%7"/>
      <w:lvlJc w:val="left"/>
      <w:pPr>
        <w:ind w:left="5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D960D30">
      <w:start w:val="1"/>
      <w:numFmt w:val="lowerLetter"/>
      <w:lvlText w:val="%8"/>
      <w:lvlJc w:val="left"/>
      <w:pPr>
        <w:ind w:left="5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B50A7C6">
      <w:start w:val="1"/>
      <w:numFmt w:val="lowerRoman"/>
      <w:lvlText w:val="%9"/>
      <w:lvlJc w:val="left"/>
      <w:pPr>
        <w:ind w:left="6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9" w15:restartNumberingAfterBreak="0">
    <w:nsid w:val="5D5729C4"/>
    <w:multiLevelType w:val="multilevel"/>
    <w:tmpl w:val="01821720"/>
    <w:lvl w:ilvl="0">
      <w:start w:val="12"/>
      <w:numFmt w:val="decimal"/>
      <w:lvlText w:val="%1."/>
      <w:lvlJc w:val="left"/>
      <w:pPr>
        <w:ind w:left="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90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62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34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406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78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50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22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0" w15:restartNumberingAfterBreak="0">
    <w:nsid w:val="5DDC0300"/>
    <w:multiLevelType w:val="hybridMultilevel"/>
    <w:tmpl w:val="9F54C818"/>
    <w:lvl w:ilvl="0" w:tplc="EF66BD2C">
      <w:start w:val="5"/>
      <w:numFmt w:val="upperRoman"/>
      <w:lvlText w:val="%1."/>
      <w:lvlJc w:val="left"/>
      <w:pPr>
        <w:ind w:left="715"/>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1" w:tplc="EF6CBC74">
      <w:start w:val="1"/>
      <w:numFmt w:val="lowerLetter"/>
      <w:lvlText w:val="%2"/>
      <w:lvlJc w:val="left"/>
      <w:pPr>
        <w:ind w:left="1673"/>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2" w:tplc="3B4EA016">
      <w:start w:val="1"/>
      <w:numFmt w:val="lowerRoman"/>
      <w:lvlText w:val="%3"/>
      <w:lvlJc w:val="left"/>
      <w:pPr>
        <w:ind w:left="2393"/>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3" w:tplc="EA567980">
      <w:start w:val="1"/>
      <w:numFmt w:val="decimal"/>
      <w:lvlText w:val="%4"/>
      <w:lvlJc w:val="left"/>
      <w:pPr>
        <w:ind w:left="3113"/>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4" w:tplc="CA105EC2">
      <w:start w:val="1"/>
      <w:numFmt w:val="lowerLetter"/>
      <w:lvlText w:val="%5"/>
      <w:lvlJc w:val="left"/>
      <w:pPr>
        <w:ind w:left="3833"/>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5" w:tplc="A6B4F36C">
      <w:start w:val="1"/>
      <w:numFmt w:val="lowerRoman"/>
      <w:lvlText w:val="%6"/>
      <w:lvlJc w:val="left"/>
      <w:pPr>
        <w:ind w:left="4553"/>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6" w:tplc="054C7168">
      <w:start w:val="1"/>
      <w:numFmt w:val="decimal"/>
      <w:lvlText w:val="%7"/>
      <w:lvlJc w:val="left"/>
      <w:pPr>
        <w:ind w:left="5273"/>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7" w:tplc="29BA29F2">
      <w:start w:val="1"/>
      <w:numFmt w:val="lowerLetter"/>
      <w:lvlText w:val="%8"/>
      <w:lvlJc w:val="left"/>
      <w:pPr>
        <w:ind w:left="5993"/>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8" w:tplc="9202CD80">
      <w:start w:val="1"/>
      <w:numFmt w:val="lowerRoman"/>
      <w:lvlText w:val="%9"/>
      <w:lvlJc w:val="left"/>
      <w:pPr>
        <w:ind w:left="6713"/>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abstractNum>
  <w:abstractNum w:abstractNumId="31" w15:restartNumberingAfterBreak="0">
    <w:nsid w:val="687A59EA"/>
    <w:multiLevelType w:val="hybridMultilevel"/>
    <w:tmpl w:val="77E893A8"/>
    <w:lvl w:ilvl="0" w:tplc="06684092">
      <w:start w:val="1"/>
      <w:numFmt w:val="bullet"/>
      <w:lvlText w:val="-"/>
      <w:lvlJc w:val="left"/>
      <w:pPr>
        <w:ind w:left="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97DEBD66">
      <w:start w:val="1"/>
      <w:numFmt w:val="bullet"/>
      <w:lvlText w:val="o"/>
      <w:lvlJc w:val="left"/>
      <w:pPr>
        <w:ind w:left="1292"/>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7E7272B2">
      <w:start w:val="1"/>
      <w:numFmt w:val="bullet"/>
      <w:lvlText w:val="▪"/>
      <w:lvlJc w:val="left"/>
      <w:pPr>
        <w:ind w:left="2012"/>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B1242766">
      <w:start w:val="1"/>
      <w:numFmt w:val="bullet"/>
      <w:lvlText w:val="•"/>
      <w:lvlJc w:val="left"/>
      <w:pPr>
        <w:ind w:left="2732"/>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EB9423AE">
      <w:start w:val="1"/>
      <w:numFmt w:val="bullet"/>
      <w:lvlText w:val="o"/>
      <w:lvlJc w:val="left"/>
      <w:pPr>
        <w:ind w:left="3452"/>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4934D7AA">
      <w:start w:val="1"/>
      <w:numFmt w:val="bullet"/>
      <w:lvlText w:val="▪"/>
      <w:lvlJc w:val="left"/>
      <w:pPr>
        <w:ind w:left="4172"/>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50486AE2">
      <w:start w:val="1"/>
      <w:numFmt w:val="bullet"/>
      <w:lvlText w:val="•"/>
      <w:lvlJc w:val="left"/>
      <w:pPr>
        <w:ind w:left="4892"/>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F81E48DC">
      <w:start w:val="1"/>
      <w:numFmt w:val="bullet"/>
      <w:lvlText w:val="o"/>
      <w:lvlJc w:val="left"/>
      <w:pPr>
        <w:ind w:left="5612"/>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6D36197C">
      <w:start w:val="1"/>
      <w:numFmt w:val="bullet"/>
      <w:lvlText w:val="▪"/>
      <w:lvlJc w:val="left"/>
      <w:pPr>
        <w:ind w:left="6332"/>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32" w15:restartNumberingAfterBreak="0">
    <w:nsid w:val="72237185"/>
    <w:multiLevelType w:val="hybridMultilevel"/>
    <w:tmpl w:val="967EF7C6"/>
    <w:lvl w:ilvl="0" w:tplc="F25AFC64">
      <w:start w:val="1"/>
      <w:numFmt w:val="decimal"/>
      <w:lvlText w:val="%1."/>
      <w:lvlJc w:val="left"/>
      <w:pPr>
        <w:ind w:left="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0FA30B0">
      <w:start w:val="1"/>
      <w:numFmt w:val="decimal"/>
      <w:lvlText w:val="%2."/>
      <w:lvlJc w:val="left"/>
      <w:pPr>
        <w:ind w:left="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600E87C">
      <w:start w:val="1"/>
      <w:numFmt w:val="lowerRoman"/>
      <w:lvlText w:val="%3"/>
      <w:lvlJc w:val="left"/>
      <w:pPr>
        <w:ind w:left="17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E16AE8A">
      <w:start w:val="1"/>
      <w:numFmt w:val="decimal"/>
      <w:lvlText w:val="%4"/>
      <w:lvlJc w:val="left"/>
      <w:pPr>
        <w:ind w:left="24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47CB4DC">
      <w:start w:val="1"/>
      <w:numFmt w:val="lowerLetter"/>
      <w:lvlText w:val="%5"/>
      <w:lvlJc w:val="left"/>
      <w:pPr>
        <w:ind w:left="31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9448A9A">
      <w:start w:val="1"/>
      <w:numFmt w:val="lowerRoman"/>
      <w:lvlText w:val="%6"/>
      <w:lvlJc w:val="left"/>
      <w:pPr>
        <w:ind w:left="38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E521484">
      <w:start w:val="1"/>
      <w:numFmt w:val="decimal"/>
      <w:lvlText w:val="%7"/>
      <w:lvlJc w:val="left"/>
      <w:pPr>
        <w:ind w:left="45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47AE498">
      <w:start w:val="1"/>
      <w:numFmt w:val="lowerLetter"/>
      <w:lvlText w:val="%8"/>
      <w:lvlJc w:val="left"/>
      <w:pPr>
        <w:ind w:left="53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B5CB416">
      <w:start w:val="1"/>
      <w:numFmt w:val="lowerRoman"/>
      <w:lvlText w:val="%9"/>
      <w:lvlJc w:val="left"/>
      <w:pPr>
        <w:ind w:left="60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num w:numId="1">
    <w:abstractNumId w:val="32"/>
  </w:num>
  <w:num w:numId="2">
    <w:abstractNumId w:val="15"/>
  </w:num>
  <w:num w:numId="3">
    <w:abstractNumId w:val="20"/>
  </w:num>
  <w:num w:numId="4">
    <w:abstractNumId w:val="28"/>
  </w:num>
  <w:num w:numId="5">
    <w:abstractNumId w:val="0"/>
  </w:num>
  <w:num w:numId="6">
    <w:abstractNumId w:val="2"/>
  </w:num>
  <w:num w:numId="7">
    <w:abstractNumId w:val="16"/>
  </w:num>
  <w:num w:numId="8">
    <w:abstractNumId w:val="25"/>
  </w:num>
  <w:num w:numId="9">
    <w:abstractNumId w:val="29"/>
  </w:num>
  <w:num w:numId="10">
    <w:abstractNumId w:val="26"/>
  </w:num>
  <w:num w:numId="11">
    <w:abstractNumId w:val="13"/>
  </w:num>
  <w:num w:numId="12">
    <w:abstractNumId w:val="1"/>
  </w:num>
  <w:num w:numId="13">
    <w:abstractNumId w:val="11"/>
  </w:num>
  <w:num w:numId="14">
    <w:abstractNumId w:val="12"/>
  </w:num>
  <w:num w:numId="15">
    <w:abstractNumId w:val="7"/>
  </w:num>
  <w:num w:numId="16">
    <w:abstractNumId w:val="18"/>
  </w:num>
  <w:num w:numId="17">
    <w:abstractNumId w:val="8"/>
  </w:num>
  <w:num w:numId="18">
    <w:abstractNumId w:val="22"/>
  </w:num>
  <w:num w:numId="19">
    <w:abstractNumId w:val="4"/>
  </w:num>
  <w:num w:numId="20">
    <w:abstractNumId w:val="24"/>
  </w:num>
  <w:num w:numId="21">
    <w:abstractNumId w:val="27"/>
  </w:num>
  <w:num w:numId="22">
    <w:abstractNumId w:val="19"/>
  </w:num>
  <w:num w:numId="23">
    <w:abstractNumId w:val="30"/>
  </w:num>
  <w:num w:numId="24">
    <w:abstractNumId w:val="9"/>
  </w:num>
  <w:num w:numId="25">
    <w:abstractNumId w:val="31"/>
  </w:num>
  <w:num w:numId="26">
    <w:abstractNumId w:val="5"/>
  </w:num>
  <w:num w:numId="27">
    <w:abstractNumId w:val="14"/>
  </w:num>
  <w:num w:numId="28">
    <w:abstractNumId w:val="3"/>
  </w:num>
  <w:num w:numId="29">
    <w:abstractNumId w:val="10"/>
  </w:num>
  <w:num w:numId="30">
    <w:abstractNumId w:val="23"/>
  </w:num>
  <w:num w:numId="31">
    <w:abstractNumId w:val="17"/>
  </w:num>
  <w:num w:numId="32">
    <w:abstractNumId w:val="21"/>
  </w:num>
  <w:num w:numId="3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658A"/>
    <w:rsid w:val="00007728"/>
    <w:rsid w:val="000F1F23"/>
    <w:rsid w:val="000F658A"/>
    <w:rsid w:val="00123284"/>
    <w:rsid w:val="0013478A"/>
    <w:rsid w:val="00147C6F"/>
    <w:rsid w:val="00262E22"/>
    <w:rsid w:val="002D0902"/>
    <w:rsid w:val="003F7FF7"/>
    <w:rsid w:val="0058556B"/>
    <w:rsid w:val="005B6C4D"/>
    <w:rsid w:val="005E4CB7"/>
    <w:rsid w:val="006A5493"/>
    <w:rsid w:val="006A79B8"/>
    <w:rsid w:val="006B10B9"/>
    <w:rsid w:val="006D4D1E"/>
    <w:rsid w:val="00775F62"/>
    <w:rsid w:val="007925C5"/>
    <w:rsid w:val="008216ED"/>
    <w:rsid w:val="0087304C"/>
    <w:rsid w:val="008D7149"/>
    <w:rsid w:val="008E7DFF"/>
    <w:rsid w:val="00927CA6"/>
    <w:rsid w:val="00970706"/>
    <w:rsid w:val="00980BD2"/>
    <w:rsid w:val="00A6277F"/>
    <w:rsid w:val="00BA7230"/>
    <w:rsid w:val="00CC11CD"/>
    <w:rsid w:val="00D06459"/>
    <w:rsid w:val="00DA4948"/>
    <w:rsid w:val="00DE5295"/>
    <w:rsid w:val="00EA42F2"/>
    <w:rsid w:val="00F2702A"/>
    <w:rsid w:val="00F30E3D"/>
    <w:rsid w:val="00F91B52"/>
    <w:rsid w:val="00FA441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1D21968-4AFE-4353-A9BC-E21685A17B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5" w:line="250" w:lineRule="auto"/>
      <w:ind w:left="-140" w:firstLine="10"/>
      <w:jc w:val="both"/>
    </w:pPr>
    <w:rPr>
      <w:rFonts w:ascii="Times New Roman" w:eastAsia="Times New Roman" w:hAnsi="Times New Roman" w:cs="Times New Roman"/>
      <w:color w:val="000000"/>
      <w:sz w:val="28"/>
    </w:rPr>
  </w:style>
  <w:style w:type="paragraph" w:styleId="1">
    <w:name w:val="heading 1"/>
    <w:next w:val="a"/>
    <w:link w:val="10"/>
    <w:uiPriority w:val="9"/>
    <w:unhideWhenUsed/>
    <w:qFormat/>
    <w:pPr>
      <w:keepNext/>
      <w:keepLines/>
      <w:numPr>
        <w:numId w:val="33"/>
      </w:numPr>
      <w:spacing w:after="308" w:line="249" w:lineRule="auto"/>
      <w:ind w:left="1051" w:hanging="10"/>
      <w:jc w:val="center"/>
      <w:outlineLvl w:val="0"/>
    </w:pPr>
    <w:rPr>
      <w:rFonts w:ascii="Times New Roman" w:eastAsia="Times New Roman" w:hAnsi="Times New Roman" w:cs="Times New Roman"/>
      <w:b/>
      <w:color w:val="000000"/>
      <w:sz w:val="28"/>
    </w:rPr>
  </w:style>
  <w:style w:type="paragraph" w:styleId="2">
    <w:name w:val="heading 2"/>
    <w:next w:val="a"/>
    <w:link w:val="20"/>
    <w:uiPriority w:val="9"/>
    <w:unhideWhenUsed/>
    <w:qFormat/>
    <w:pPr>
      <w:keepNext/>
      <w:keepLines/>
      <w:spacing w:after="9" w:line="266" w:lineRule="auto"/>
      <w:ind w:left="159" w:hanging="10"/>
      <w:jc w:val="center"/>
      <w:outlineLvl w:val="1"/>
    </w:pPr>
    <w:rPr>
      <w:rFonts w:ascii="Times New Roman" w:eastAsia="Times New Roman" w:hAnsi="Times New Roman" w:cs="Times New Roman"/>
      <w:b/>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rPr>
      <w:rFonts w:ascii="Times New Roman" w:eastAsia="Times New Roman" w:hAnsi="Times New Roman" w:cs="Times New Roman"/>
      <w:b/>
      <w:color w:val="000000"/>
      <w:sz w:val="24"/>
    </w:rPr>
  </w:style>
  <w:style w:type="character" w:customStyle="1" w:styleId="10">
    <w:name w:val="Заголовок 1 Знак"/>
    <w:link w:val="1"/>
    <w:rPr>
      <w:rFonts w:ascii="Times New Roman" w:eastAsia="Times New Roman" w:hAnsi="Times New Roman" w:cs="Times New Roman"/>
      <w:b/>
      <w:color w:val="000000"/>
      <w:sz w:val="28"/>
    </w:rPr>
  </w:style>
  <w:style w:type="character" w:styleId="a3">
    <w:name w:val="Hyperlink"/>
    <w:basedOn w:val="a0"/>
    <w:uiPriority w:val="99"/>
    <w:unhideWhenUsed/>
    <w:rsid w:val="006A79B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info@mfc.pskov.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mfc.pskov.ru/" TargetMode="External"/><Relationship Id="rId5" Type="http://schemas.openxmlformats.org/officeDocument/2006/relationships/hyperlink" Target="https://palkino.gosuslugi.r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154</TotalTime>
  <Pages>30</Pages>
  <Words>11352</Words>
  <Characters>64713</Characters>
  <Application>Microsoft Office Word</Application>
  <DocSecurity>0</DocSecurity>
  <Lines>539</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75914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User</cp:lastModifiedBy>
  <cp:revision>27</cp:revision>
  <dcterms:created xsi:type="dcterms:W3CDTF">2024-06-06T05:26:00Z</dcterms:created>
  <dcterms:modified xsi:type="dcterms:W3CDTF">2024-06-06T07:59:00Z</dcterms:modified>
</cp:coreProperties>
</file>