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ОПОВЕЩЕНИЕ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A90A3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 проведении публичных слушаний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ind w:right="-1" w:firstLine="113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Комиссия  по подготовке проекта правил землепользования и застройки 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район» (далее- Комиссия) оповещает о начале публичных слушаний по проекту «Предоставление разрешения на отклонение от предельных параметров разрешенного строительства объектов капитального строительства» в отношении земельного участка категории земли населенных пунктов, расположенного по адресу: Псковская область, 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район, СП «Васильевская  волость», 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д.Бобъяково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с кадастровым номером 60:14:0020501:269 (далее- Проект).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и время проведения публичных слушаний: 10 ноября 2021 г. в 13.00 ч.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Место проведения: Псковская область 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район, д. </w:t>
      </w:r>
      <w:proofErr w:type="spellStart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Бобъяково</w:t>
      </w:r>
      <w:proofErr w:type="spellEnd"/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 вблизи детской игровой площадки.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Проект для ознакомления размещен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» и на 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hyperlink r:id="rId4" w:history="1"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val="en-US" w:bidi="en-US"/>
          </w:rPr>
          <w:t>http</w:t>
        </w:r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bidi="en-US"/>
          </w:rPr>
          <w:t>://</w:t>
        </w:r>
        <w:proofErr w:type="spellStart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val="en-US" w:bidi="en-US"/>
          </w:rPr>
          <w:t>palkino</w:t>
        </w:r>
        <w:proofErr w:type="spellEnd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val="en-US" w:bidi="en-US"/>
          </w:rPr>
          <w:t>reg</w:t>
        </w:r>
        <w:proofErr w:type="spellEnd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bidi="en-US"/>
          </w:rPr>
          <w:t>60.</w:t>
        </w:r>
        <w:proofErr w:type="spellStart"/>
        <w:r w:rsidRPr="00A90A3B">
          <w:rPr>
            <w:rFonts w:ascii="Liberation Serif" w:eastAsia="SimSun" w:hAnsi="Liberation Serif" w:cs="Mangal"/>
            <w:color w:val="0563C1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Участники публичных слушаний вносят предложения и замечания, касающиеся Проекта, в срок: с 27.10.2021 по 10.11.2021 г.,- в письменной форме в адрес Комиссии по адресу: </w:t>
      </w:r>
      <w:proofErr w:type="spellStart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рп</w:t>
      </w:r>
      <w:proofErr w:type="spellEnd"/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 Палкино, ул. Островская, д. 25, кабинет архитектуры и земельных отношений, тел. 8-811- 45- 21- 739 и в письменной или устной форме в ходе проведения собрания участников публичных слушаний.</w:t>
      </w:r>
    </w:p>
    <w:p w:rsidR="00335340" w:rsidRPr="00A90A3B" w:rsidRDefault="00335340" w:rsidP="003353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проект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Российская Федерация Псковской области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Администрация Палкинского района</w:t>
      </w:r>
    </w:p>
    <w:p w:rsidR="00335340" w:rsidRPr="00A90A3B" w:rsidRDefault="00335340" w:rsidP="00335340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335340" w:rsidRPr="00A90A3B" w:rsidRDefault="00335340" w:rsidP="00335340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от __________ №_______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</w:t>
      </w:r>
      <w:proofErr w:type="spellStart"/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пос.Палкино</w:t>
      </w:r>
      <w:proofErr w:type="spellEnd"/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ab/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 предоставлении разрешения на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отклонение от предельных параметров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разрешенного строительства объектов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капитального строительства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 соответствии со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ст.40  Градостроительного  Кодекса Российской  Федерации от 29.12.2004г. №190-ФЗ,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(в действующей редакции),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Правилами землепользования и застройки СП «Васильевская волость» Палкинского района Псковской области, утвержденными  Решением  Собрания депутатов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СП «Васильевская волость» от 14.11.2014 года №81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(далее </w:t>
      </w: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ПЗиЗ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), 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 учетом результатов публичных слушаний, проведенных по решению районной Комиссии по подготовке правил землепользования и застройки 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lastRenderedPageBreak/>
        <w:t>муниципального образования «</w:t>
      </w:r>
      <w:proofErr w:type="spellStart"/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Палкинский</w:t>
      </w:r>
      <w:proofErr w:type="spellEnd"/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район» от 22.10.2021 года,  на основании заявления землепользователя, администрация района ПОСТАНОВЛЯЕТ:</w:t>
      </w:r>
    </w:p>
    <w:p w:rsidR="00335340" w:rsidRPr="00A90A3B" w:rsidRDefault="00335340" w:rsidP="00335340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1. Предоставить </w:t>
      </w: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Анкиповой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Валентине </w:t>
      </w:r>
      <w:proofErr w:type="gram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Сергеевне,   </w:t>
      </w:r>
      <w:proofErr w:type="gram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зарегистрированной по адресу: Псковская область, Печорский район, </w:t>
      </w: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д.Вишняково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разрешение на  отклонение от установленных </w:t>
      </w: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ПЗиЗ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предельных параметров разрешенного строительства объекта капитального строительства для земельного участка расположенного по адресу: Псковская область, </w:t>
      </w: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Палкинский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район, СП «Васильевская  волость», д. </w:t>
      </w: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Бобъяково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категории земли населенных пунктов,  с кадастровым номером 60:14:0020501:269, по следующим показателям:</w:t>
      </w:r>
    </w:p>
    <w:p w:rsidR="00335340" w:rsidRPr="00A90A3B" w:rsidRDefault="00335340" w:rsidP="00335340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- минимальный отступ от границ земельного участка установить 1,9 метра.</w:t>
      </w:r>
    </w:p>
    <w:p w:rsidR="00335340" w:rsidRPr="00A90A3B" w:rsidRDefault="00335340" w:rsidP="00335340">
      <w:pPr>
        <w:widowControl w:val="0"/>
        <w:tabs>
          <w:tab w:val="left" w:pos="184"/>
        </w:tabs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2. Опубликовать    настоящее   постановление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» и разместить на 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hyperlink r:id="rId5" w:history="1"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http</w:t>
        </w:r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://</w:t>
        </w:r>
        <w:proofErr w:type="spellStart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palkino</w:t>
        </w:r>
        <w:proofErr w:type="spellEnd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reg</w:t>
        </w:r>
        <w:proofErr w:type="spellEnd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bidi="en-US"/>
          </w:rPr>
          <w:t>60.</w:t>
        </w:r>
        <w:proofErr w:type="spellStart"/>
        <w:r w:rsidRPr="00A90A3B">
          <w:rPr>
            <w:rFonts w:ascii="Liberation Serif" w:eastAsia="SimSun" w:hAnsi="Liberation Serif" w:cs="Mangal"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335340" w:rsidRPr="00A90A3B" w:rsidRDefault="00335340" w:rsidP="00335340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35340" w:rsidRPr="00A90A3B" w:rsidRDefault="00335340" w:rsidP="00335340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И.о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Главы </w:t>
      </w:r>
      <w:proofErr w:type="gram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Палкинского  района</w:t>
      </w:r>
      <w:proofErr w:type="gram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В.С. Раков</w:t>
      </w:r>
    </w:p>
    <w:p w:rsidR="00176167" w:rsidRDefault="00176167">
      <w:bookmarkStart w:id="0" w:name="_GoBack"/>
      <w:bookmarkEnd w:id="0"/>
    </w:p>
    <w:sectPr w:rsidR="0017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40"/>
    <w:rsid w:val="00176167"/>
    <w:rsid w:val="0033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14A60-9474-499B-90BA-DA0BD2C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lkino.reg60.ru" TargetMode="External"/><Relationship Id="rId4" Type="http://schemas.openxmlformats.org/officeDocument/2006/relationships/hyperlink" Target="http://palkino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2021-10-27T09:37:00Z</dcterms:created>
  <dcterms:modified xsi:type="dcterms:W3CDTF">2021-10-27T09:38:00Z</dcterms:modified>
</cp:coreProperties>
</file>