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24</w:t>
      </w:r>
    </w:p>
    <w:p>
      <w:pPr>
        <w:pStyle w:val="Normal"/>
        <w:widowControl w:val="false"/>
        <w:tabs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.12.2021г.№</w:t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i/>
          <w:i/>
          <w:iCs/>
          <w:sz w:val="24"/>
        </w:rPr>
      </w:pPr>
      <w:r>
        <w:rPr>
          <w:b/>
          <w:bCs/>
          <w:sz w:val="24"/>
        </w:rPr>
        <w:t>Субсидии из бюджета муниципального образования «Палкинский район» бюджетам поселений на мероприятия по ликвидации очагов сорного растения борщевик Сосновского</w:t>
      </w:r>
      <w:r>
        <w:rPr>
          <w:b/>
          <w:sz w:val="24"/>
        </w:rPr>
        <w:t xml:space="preserve"> на 2022 год и на плановый период 2023 и 2024годов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95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8"/>
        <w:gridCol w:w="1434"/>
        <w:gridCol w:w="1434"/>
        <w:gridCol w:w="1913"/>
      </w:tblGrid>
      <w:tr>
        <w:trPr/>
        <w:tc>
          <w:tcPr>
            <w:tcW w:w="4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Наименование поселений</w:t>
            </w:r>
          </w:p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2022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2023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2024</w:t>
            </w:r>
          </w:p>
        </w:tc>
      </w:tr>
      <w:tr>
        <w:trPr/>
        <w:tc>
          <w:tcPr>
            <w:tcW w:w="4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>Городское поселение «Палкино»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70,0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46,5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</w:tr>
      <w:tr>
        <w:trPr/>
        <w:tc>
          <w:tcPr>
            <w:tcW w:w="4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>Сельское поселение «Палкинская волость»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70,0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46,5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</w:tr>
      <w:tr>
        <w:trPr/>
        <w:tc>
          <w:tcPr>
            <w:tcW w:w="4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1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93,0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92,0</w:t>
            </w:r>
          </w:p>
        </w:tc>
      </w:tr>
    </w:tbl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093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3"/>
    <w:uiPriority w:val="10"/>
    <w:qFormat/>
    <w:rsid w:val="0045093b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a4"/>
    <w:uiPriority w:val="10"/>
    <w:qFormat/>
    <w:rsid w:val="0045093b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B990D-0AA2-40F0-BC2F-20D5EB1F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LibreOffice/5.4.7.2$Windows_X86_64 LibreOffice_project/c838ef25c16710f8838b1faec480ebba495259d0</Application>
  <Pages>1</Pages>
  <Words>58</Words>
  <Characters>369</Characters>
  <CharactersWithSpaces>971</CharactersWithSpaces>
  <Paragraphs>22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2020-11-16T11:28:00Z</dcterms:created>
  <dc:creator>Наталья</dc:creator>
  <dc:description/>
  <dc:language>ru-RU</dc:language>
  <cp:lastModifiedBy>Наталья</cp:lastModifiedBy>
  <cp:lastPrinted>2021-11-11T11:35:00Z</cp:lastPrinted>
  <dcterms:modified xsi:type="dcterms:W3CDTF">2021-11-11T11:36:00Z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