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0D" w:rsidRPr="003A640D" w:rsidRDefault="003A640D" w:rsidP="003A640D">
      <w:pPr>
        <w:pStyle w:val="Standard"/>
        <w:jc w:val="center"/>
        <w:rPr>
          <w:rFonts w:ascii="Times New Roman" w:hAnsi="Times New Roman"/>
          <w:bCs/>
        </w:rPr>
      </w:pPr>
      <w:r w:rsidRPr="003A640D">
        <w:rPr>
          <w:rFonts w:ascii="Times New Roman" w:eastAsia="Lucida Sans Unicode" w:hAnsi="Times New Roman" w:cs="Times New Roman"/>
          <w:b/>
          <w:kern w:val="1"/>
        </w:rPr>
        <w:t>Российская Федерация Псковская область</w:t>
      </w:r>
    </w:p>
    <w:p w:rsidR="003A640D" w:rsidRPr="003A640D" w:rsidRDefault="003A640D" w:rsidP="003A640D">
      <w:pPr>
        <w:widowControl/>
        <w:autoSpaceDN/>
        <w:jc w:val="center"/>
        <w:rPr>
          <w:rFonts w:ascii="Liberation Serif" w:eastAsia="SimSun" w:hAnsi="Liberation Serif" w:cs="Arial"/>
          <w:kern w:val="1"/>
        </w:rPr>
      </w:pPr>
      <w:r w:rsidRPr="003A640D">
        <w:rPr>
          <w:rFonts w:ascii="Times New Roman" w:eastAsia="Lucida Sans Unicode" w:hAnsi="Times New Roman" w:cs="Times New Roman"/>
          <w:b/>
          <w:kern w:val="1"/>
        </w:rPr>
        <w:t>Администрация Палкинского района</w:t>
      </w:r>
    </w:p>
    <w:p w:rsidR="005C527E" w:rsidRDefault="005C527E" w:rsidP="005C527E">
      <w:pPr>
        <w:pStyle w:val="Standard"/>
        <w:jc w:val="center"/>
        <w:rPr>
          <w:rFonts w:ascii="Times New Roman" w:hAnsi="Times New Roman"/>
        </w:rPr>
      </w:pPr>
    </w:p>
    <w:p w:rsidR="005C527E" w:rsidRPr="003A640D" w:rsidRDefault="003A640D" w:rsidP="005C527E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5C527E" w:rsidRDefault="005C527E" w:rsidP="005C527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3A640D" w:rsidRDefault="003A640D" w:rsidP="005C527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03.02.2021г.          45</w:t>
      </w:r>
    </w:p>
    <w:p w:rsidR="005C527E" w:rsidRDefault="003A640D" w:rsidP="005C527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от __________  №  ______</w:t>
      </w:r>
    </w:p>
    <w:p w:rsidR="005C527E" w:rsidRDefault="005C527E" w:rsidP="005C527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A640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п. Палкино</w:t>
      </w:r>
    </w:p>
    <w:p w:rsidR="005C527E" w:rsidRDefault="005C527E" w:rsidP="005C527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5C527E" w:rsidRDefault="005C527E" w:rsidP="005C527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«О внесение изменений в муниципальную программу</w:t>
      </w:r>
    </w:p>
    <w:p w:rsidR="005C527E" w:rsidRDefault="005C527E" w:rsidP="005C527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«Развитие культуры в муниципальном образовании </w:t>
      </w:r>
    </w:p>
    <w:p w:rsidR="005C527E" w:rsidRDefault="005C527E" w:rsidP="005C527E">
      <w:pPr>
        <w:pStyle w:val="Standard"/>
        <w:jc w:val="both"/>
        <w:rPr>
          <w:rFonts w:ascii="Times New Roman" w:eastAsia="Arial" w:hAnsi="Times New Roman" w:cs="Arial"/>
        </w:rPr>
      </w:pPr>
      <w:r>
        <w:rPr>
          <w:rFonts w:ascii="Times New Roman" w:hAnsi="Times New Roman"/>
        </w:rPr>
        <w:t xml:space="preserve">Палкинский район на 2017-2020 </w:t>
      </w:r>
      <w:r>
        <w:rPr>
          <w:rFonts w:ascii="Times New Roman" w:eastAsia="Arial" w:hAnsi="Times New Roman" w:cs="Arial"/>
        </w:rPr>
        <w:t xml:space="preserve">годы» </w:t>
      </w:r>
    </w:p>
    <w:p w:rsidR="005C527E" w:rsidRDefault="005C527E" w:rsidP="005C527E">
      <w:pPr>
        <w:pStyle w:val="Standard"/>
        <w:rPr>
          <w:rFonts w:ascii="Times New Roman" w:hAnsi="Times New Roman"/>
        </w:rPr>
      </w:pPr>
    </w:p>
    <w:p w:rsidR="003A640D" w:rsidRDefault="003A640D" w:rsidP="005C527E">
      <w:pPr>
        <w:pStyle w:val="Standard"/>
        <w:rPr>
          <w:rFonts w:ascii="Times New Roman" w:hAnsi="Times New Roman"/>
        </w:rPr>
      </w:pPr>
    </w:p>
    <w:p w:rsidR="005C527E" w:rsidRDefault="003A640D" w:rsidP="003A640D">
      <w:pPr>
        <w:pStyle w:val="Standard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Федеральным законом</w:t>
      </w:r>
      <w:r w:rsidR="005C527E">
        <w:rPr>
          <w:rFonts w:ascii="Times New Roman" w:hAnsi="Times New Roman"/>
        </w:rPr>
        <w:t xml:space="preserve"> от 06.10.2003 года № 131-ФЗ «Об общих принципах организации местного самоупр</w:t>
      </w:r>
      <w:r>
        <w:rPr>
          <w:rFonts w:ascii="Times New Roman" w:hAnsi="Times New Roman"/>
        </w:rPr>
        <w:t>авления в Российской Федерации»</w:t>
      </w:r>
      <w:r w:rsidR="005C527E">
        <w:rPr>
          <w:rFonts w:ascii="Times New Roman" w:hAnsi="Times New Roman"/>
        </w:rPr>
        <w:t>, ст.</w:t>
      </w:r>
      <w:r>
        <w:rPr>
          <w:rFonts w:ascii="Times New Roman" w:hAnsi="Times New Roman"/>
        </w:rPr>
        <w:t xml:space="preserve"> 179 Бюджетного к</w:t>
      </w:r>
      <w:r w:rsidR="005C527E">
        <w:rPr>
          <w:rFonts w:ascii="Times New Roman" w:hAnsi="Times New Roman"/>
        </w:rPr>
        <w:t>одекса Р</w:t>
      </w:r>
      <w:r>
        <w:rPr>
          <w:rFonts w:ascii="Times New Roman" w:hAnsi="Times New Roman"/>
        </w:rPr>
        <w:t xml:space="preserve">оссийской </w:t>
      </w:r>
      <w:r w:rsidR="005C527E">
        <w:rPr>
          <w:rFonts w:ascii="Times New Roman" w:hAnsi="Times New Roman"/>
        </w:rPr>
        <w:t>Ф</w:t>
      </w:r>
      <w:r>
        <w:rPr>
          <w:rFonts w:ascii="Times New Roman" w:hAnsi="Times New Roman"/>
        </w:rPr>
        <w:t xml:space="preserve">едерации, Администрация </w:t>
      </w:r>
      <w:r w:rsidR="005C527E">
        <w:rPr>
          <w:rFonts w:ascii="Times New Roman" w:hAnsi="Times New Roman"/>
        </w:rPr>
        <w:t>района</w:t>
      </w:r>
      <w:r w:rsidRPr="003A640D">
        <w:rPr>
          <w:rFonts w:ascii="Times New Roman" w:hAnsi="Times New Roman"/>
          <w:b/>
        </w:rPr>
        <w:t xml:space="preserve"> ПОСТАНОВЛЯЕТ</w:t>
      </w:r>
      <w:r w:rsidR="005C527E">
        <w:rPr>
          <w:rFonts w:ascii="Times New Roman" w:hAnsi="Times New Roman"/>
        </w:rPr>
        <w:t>:</w:t>
      </w:r>
    </w:p>
    <w:p w:rsidR="003A640D" w:rsidRDefault="005C527E" w:rsidP="003A640D">
      <w:pPr>
        <w:pStyle w:val="Standard"/>
        <w:ind w:firstLine="708"/>
        <w:jc w:val="both"/>
        <w:rPr>
          <w:rFonts w:ascii="Times New Roman" w:eastAsia="Arial" w:hAnsi="Times New Roman" w:cs="Arial"/>
        </w:rPr>
      </w:pPr>
      <w:r>
        <w:rPr>
          <w:rFonts w:ascii="Times New Roman" w:hAnsi="Times New Roman"/>
        </w:rPr>
        <w:t>1.</w:t>
      </w:r>
      <w:r w:rsidR="003A64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Внести в муниципальную программу «Развитие культуры в муниципальном образовани</w:t>
      </w:r>
      <w:r w:rsidR="003A640D">
        <w:rPr>
          <w:rFonts w:ascii="Times New Roman" w:hAnsi="Times New Roman"/>
        </w:rPr>
        <w:t>и Палкинский район на 2017-2020</w:t>
      </w:r>
      <w:r w:rsidR="003A640D">
        <w:rPr>
          <w:rFonts w:ascii="Times New Roman" w:eastAsia="Arial" w:hAnsi="Times New Roman" w:cs="Arial"/>
        </w:rPr>
        <w:t xml:space="preserve"> годы»</w:t>
      </w:r>
      <w:r>
        <w:rPr>
          <w:rFonts w:ascii="Times New Roman" w:eastAsia="Arial" w:hAnsi="Times New Roman" w:cs="Arial"/>
        </w:rPr>
        <w:t xml:space="preserve">, утвержденную </w:t>
      </w:r>
      <w:r w:rsidR="003A640D">
        <w:rPr>
          <w:rFonts w:ascii="Times New Roman" w:hAnsi="Times New Roman"/>
        </w:rPr>
        <w:t xml:space="preserve">постановлением </w:t>
      </w:r>
      <w:r>
        <w:rPr>
          <w:rFonts w:ascii="Times New Roman" w:hAnsi="Times New Roman"/>
        </w:rPr>
        <w:t>Администрации район</w:t>
      </w:r>
      <w:r w:rsidR="003A640D">
        <w:rPr>
          <w:rFonts w:ascii="Times New Roman" w:hAnsi="Times New Roman"/>
        </w:rPr>
        <w:t xml:space="preserve">а от 30.12.2016 года № 615 «Об </w:t>
      </w:r>
      <w:r>
        <w:rPr>
          <w:rFonts w:ascii="Times New Roman" w:hAnsi="Times New Roman"/>
        </w:rPr>
        <w:t xml:space="preserve">утверждении муниципальной программы Палкинского района Псковской области «Развитие культуры в муниципальном образовании Палкинский район на 2017-2020 </w:t>
      </w:r>
      <w:r>
        <w:rPr>
          <w:rFonts w:ascii="Times New Roman" w:eastAsia="Arial" w:hAnsi="Times New Roman" w:cs="Arial"/>
        </w:rPr>
        <w:t>годы» следующие изменения:</w:t>
      </w:r>
    </w:p>
    <w:p w:rsidR="005C527E" w:rsidRDefault="005C527E" w:rsidP="003A640D">
      <w:pPr>
        <w:pStyle w:val="Standard"/>
        <w:ind w:firstLine="708"/>
        <w:jc w:val="both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>1.1</w:t>
      </w:r>
      <w:proofErr w:type="gramStart"/>
      <w:r>
        <w:rPr>
          <w:rFonts w:ascii="Times New Roman" w:eastAsia="Arial" w:hAnsi="Times New Roman" w:cs="Arial"/>
        </w:rPr>
        <w:t xml:space="preserve"> В</w:t>
      </w:r>
      <w:proofErr w:type="gramEnd"/>
      <w:r>
        <w:rPr>
          <w:rFonts w:ascii="Times New Roman" w:eastAsia="Arial" w:hAnsi="Times New Roman" w:cs="Arial"/>
        </w:rPr>
        <w:t xml:space="preserve"> п</w:t>
      </w:r>
      <w:r w:rsidR="003A640D">
        <w:rPr>
          <w:rFonts w:ascii="Times New Roman" w:eastAsia="Arial" w:hAnsi="Times New Roman" w:cs="Arial"/>
        </w:rPr>
        <w:t>аспорте муниципальной программы</w:t>
      </w:r>
      <w:r>
        <w:rPr>
          <w:rFonts w:ascii="Times New Roman" w:eastAsia="Arial" w:hAnsi="Times New Roman" w:cs="Arial"/>
        </w:rPr>
        <w:t xml:space="preserve"> раздел «Объемы и источники финансирова</w:t>
      </w:r>
      <w:r w:rsidR="003A640D">
        <w:rPr>
          <w:rFonts w:ascii="Times New Roman" w:eastAsia="Arial" w:hAnsi="Times New Roman" w:cs="Arial"/>
        </w:rPr>
        <w:t>ния муниципальной программы» и</w:t>
      </w:r>
      <w:r>
        <w:rPr>
          <w:rFonts w:ascii="Times New Roman" w:eastAsia="Arial" w:hAnsi="Times New Roman" w:cs="Arial"/>
        </w:rPr>
        <w:t>зложить в новой редакции следующего содержания: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31"/>
        <w:gridCol w:w="1231"/>
        <w:gridCol w:w="1187"/>
        <w:gridCol w:w="1096"/>
        <w:gridCol w:w="1096"/>
        <w:gridCol w:w="1096"/>
        <w:gridCol w:w="1096"/>
      </w:tblGrid>
      <w:tr w:rsidR="00512702" w:rsidTr="003A640D">
        <w:trPr>
          <w:trHeight w:val="239"/>
          <w:jc w:val="center"/>
        </w:trPr>
        <w:tc>
          <w:tcPr>
            <w:tcW w:w="2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702" w:rsidRDefault="00512702">
            <w:pPr>
              <w:autoSpaceDE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Объемы и источники финансирования муниципальной программы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702" w:rsidRDefault="00512702">
            <w:pPr>
              <w:autoSpaceDE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702" w:rsidRDefault="00512702">
            <w:pPr>
              <w:autoSpaceDE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 (руб.)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702" w:rsidRDefault="00512702">
            <w:pPr>
              <w:autoSpaceDE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702" w:rsidRDefault="00512702">
            <w:pPr>
              <w:autoSpaceDE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702" w:rsidRDefault="00512702">
            <w:pPr>
              <w:autoSpaceDE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702" w:rsidRDefault="00512702">
            <w:pPr>
              <w:autoSpaceDE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 год</w:t>
            </w:r>
          </w:p>
        </w:tc>
      </w:tr>
      <w:tr w:rsidR="00512702" w:rsidTr="003A640D">
        <w:trPr>
          <w:trHeight w:val="239"/>
          <w:jc w:val="center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2702" w:rsidRDefault="0051270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702" w:rsidRDefault="00512702">
            <w:pPr>
              <w:autoSpaceDE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702" w:rsidRDefault="00512702">
            <w:pPr>
              <w:autoSpaceDE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10986668.0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702" w:rsidRDefault="00512702">
            <w:pPr>
              <w:autoSpaceDE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2078360.0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702" w:rsidRDefault="00512702">
            <w:pPr>
              <w:autoSpaceDE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979745.0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702" w:rsidRDefault="00512702">
            <w:pPr>
              <w:autoSpaceDE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6788563.0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702" w:rsidRDefault="00512702">
            <w:pPr>
              <w:autoSpaceDE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1140000.0</w:t>
            </w:r>
          </w:p>
        </w:tc>
      </w:tr>
      <w:tr w:rsidR="00512702" w:rsidTr="003A640D">
        <w:trPr>
          <w:trHeight w:val="239"/>
          <w:jc w:val="center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2702" w:rsidRDefault="0051270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702" w:rsidRDefault="00512702">
            <w:pPr>
              <w:autoSpaceDE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702" w:rsidRDefault="00512702">
            <w:pPr>
              <w:autoSpaceDE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1132455.1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702" w:rsidRDefault="00512702">
            <w:pPr>
              <w:autoSpaceDE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536227.8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702" w:rsidRDefault="00512702">
            <w:pPr>
              <w:autoSpaceDE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73745.0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702" w:rsidRDefault="00512702">
            <w:pPr>
              <w:autoSpaceDE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510967.1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702" w:rsidRDefault="00512702">
            <w:pPr>
              <w:autoSpaceDE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11515.2</w:t>
            </w:r>
          </w:p>
        </w:tc>
      </w:tr>
      <w:tr w:rsidR="00512702" w:rsidTr="003A640D">
        <w:trPr>
          <w:trHeight w:val="239"/>
          <w:jc w:val="center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2702" w:rsidRDefault="0051270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702" w:rsidRDefault="00512702">
            <w:pPr>
              <w:autoSpaceDE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702" w:rsidRDefault="00512702">
            <w:pPr>
              <w:autoSpaceDE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44031480.0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702" w:rsidRDefault="00512702">
            <w:pPr>
              <w:autoSpaceDE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9091480.0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702" w:rsidRDefault="00512702">
            <w:pPr>
              <w:autoSpaceDE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10939000.9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702" w:rsidRDefault="00512702">
            <w:pPr>
              <w:autoSpaceDE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11934893.0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702" w:rsidRDefault="00512702">
            <w:pPr>
              <w:autoSpaceDE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12066106.1</w:t>
            </w:r>
          </w:p>
        </w:tc>
      </w:tr>
      <w:tr w:rsidR="00512702" w:rsidTr="003A640D">
        <w:trPr>
          <w:trHeight w:val="239"/>
          <w:jc w:val="center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2702" w:rsidRDefault="0051270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702" w:rsidRDefault="00512702">
            <w:pPr>
              <w:autoSpaceDE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02" w:rsidRDefault="00512702">
            <w:pPr>
              <w:autoSpaceDE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702" w:rsidRDefault="00512702">
            <w:pPr>
              <w:autoSpaceDE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702" w:rsidRDefault="00512702">
            <w:pPr>
              <w:autoSpaceDE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702" w:rsidRDefault="00512702">
            <w:pPr>
              <w:autoSpaceDE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702" w:rsidRDefault="00512702">
            <w:pPr>
              <w:autoSpaceDE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2702" w:rsidTr="003A640D">
        <w:trPr>
          <w:trHeight w:val="239"/>
          <w:jc w:val="center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2702" w:rsidRDefault="0051270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702" w:rsidRDefault="00512702">
            <w:pPr>
              <w:autoSpaceDE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702" w:rsidRDefault="00512702">
            <w:pPr>
              <w:autoSpaceDE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56150603.1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702" w:rsidRDefault="00512702">
            <w:pPr>
              <w:autoSpaceDE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11706067.8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702" w:rsidRDefault="00512702">
            <w:pPr>
              <w:autoSpaceDE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11992490.9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702" w:rsidRDefault="00512702">
            <w:pPr>
              <w:autoSpaceDE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19234423.1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702" w:rsidRDefault="00512702">
            <w:pPr>
              <w:autoSpaceDE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13217621.3</w:t>
            </w:r>
          </w:p>
        </w:tc>
      </w:tr>
    </w:tbl>
    <w:p w:rsidR="005C527E" w:rsidRDefault="003A640D" w:rsidP="003A640D">
      <w:pPr>
        <w:pStyle w:val="Standard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 </w:t>
      </w:r>
      <w:r w:rsidR="005C527E">
        <w:rPr>
          <w:rFonts w:ascii="Times New Roman" w:hAnsi="Times New Roman"/>
        </w:rPr>
        <w:t xml:space="preserve">Таблицу </w:t>
      </w:r>
      <w:r>
        <w:t>«</w:t>
      </w:r>
      <w:r w:rsidR="005C527E">
        <w:t>Ресурсное обеспечение реализации муниципальной программы за счет средств бюджет</w:t>
      </w:r>
      <w:r>
        <w:t xml:space="preserve">а муниципального образования» </w:t>
      </w:r>
      <w:r w:rsidR="005C527E">
        <w:t xml:space="preserve">изложить в новой редакции </w:t>
      </w:r>
      <w:proofErr w:type="gramStart"/>
      <w:r w:rsidR="005C527E">
        <w:t>со</w:t>
      </w:r>
      <w:r>
        <w:t>гласно приложения</w:t>
      </w:r>
      <w:proofErr w:type="gramEnd"/>
      <w:r>
        <w:t xml:space="preserve"> к настоящему п</w:t>
      </w:r>
      <w:r w:rsidR="005C527E">
        <w:t>остановлению;</w:t>
      </w:r>
    </w:p>
    <w:p w:rsidR="005C527E" w:rsidRDefault="003A640D" w:rsidP="003A640D">
      <w:pPr>
        <w:pStyle w:val="a4"/>
        <w:spacing w:before="0" w:after="0" w:line="240" w:lineRule="auto"/>
        <w:ind w:firstLine="708"/>
        <w:jc w:val="both"/>
      </w:pPr>
      <w:r>
        <w:t>1.3 Таблицу «Прогнозная (</w:t>
      </w:r>
      <w:r w:rsidR="005C527E">
        <w:t>справочная) оценка ресурсного обеспечения реализации муниципальной про</w:t>
      </w:r>
      <w:r>
        <w:t xml:space="preserve">граммы за счет всех источников финансирования» </w:t>
      </w:r>
      <w:r w:rsidR="005C527E">
        <w:t>изло</w:t>
      </w:r>
      <w:r>
        <w:t xml:space="preserve">жить в новой редакции </w:t>
      </w:r>
      <w:proofErr w:type="gramStart"/>
      <w:r>
        <w:t>согласно приложения</w:t>
      </w:r>
      <w:proofErr w:type="gramEnd"/>
      <w:r>
        <w:t xml:space="preserve"> к настоящему п</w:t>
      </w:r>
      <w:r w:rsidR="005C527E">
        <w:t>остановлению.</w:t>
      </w:r>
    </w:p>
    <w:p w:rsidR="005C527E" w:rsidRDefault="003A640D" w:rsidP="003A640D">
      <w:pPr>
        <w:pStyle w:val="Standard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Arial"/>
        </w:rPr>
        <w:t>2. Опубликовать настоящее п</w:t>
      </w:r>
      <w:r w:rsidR="005C527E">
        <w:rPr>
          <w:rFonts w:ascii="Times New Roman" w:eastAsia="Arial" w:hAnsi="Times New Roman" w:cs="Arial"/>
        </w:rPr>
        <w:t xml:space="preserve">остановление в общественно-политической газете Палкинского района «Льновод», сетевом издании «Нормативные правовые акты Псковской области» </w:t>
      </w:r>
      <w:hyperlink r:id="rId5" w:history="1">
        <w:r w:rsidR="005C527E" w:rsidRPr="003A640D">
          <w:rPr>
            <w:rStyle w:val="a3"/>
            <w:rFonts w:ascii="Times New Roman" w:eastAsia="Arial" w:hAnsi="Times New Roman" w:cs="Arial"/>
            <w:color w:val="auto"/>
            <w:u w:val="none"/>
            <w:lang w:val="en-US"/>
          </w:rPr>
          <w:t>http</w:t>
        </w:r>
        <w:r w:rsidR="005C527E" w:rsidRPr="003A640D">
          <w:rPr>
            <w:rStyle w:val="a3"/>
            <w:rFonts w:ascii="Times New Roman" w:eastAsia="Arial" w:hAnsi="Times New Roman" w:cs="Arial"/>
            <w:color w:val="auto"/>
            <w:u w:val="none"/>
          </w:rPr>
          <w:t>://</w:t>
        </w:r>
        <w:r w:rsidR="005C527E" w:rsidRPr="003A640D">
          <w:rPr>
            <w:rStyle w:val="a3"/>
            <w:rFonts w:ascii="Times New Roman" w:eastAsia="Arial" w:hAnsi="Times New Roman" w:cs="Arial"/>
            <w:color w:val="auto"/>
            <w:u w:val="none"/>
            <w:lang w:val="en-US"/>
          </w:rPr>
          <w:t>pravo</w:t>
        </w:r>
        <w:r w:rsidR="005C527E" w:rsidRPr="003A640D">
          <w:rPr>
            <w:rStyle w:val="a3"/>
            <w:rFonts w:ascii="Times New Roman" w:eastAsia="Arial" w:hAnsi="Times New Roman" w:cs="Arial"/>
            <w:color w:val="auto"/>
            <w:u w:val="none"/>
          </w:rPr>
          <w:t>.</w:t>
        </w:r>
        <w:r w:rsidR="005C527E" w:rsidRPr="003A640D">
          <w:rPr>
            <w:rStyle w:val="a3"/>
            <w:rFonts w:ascii="Times New Roman" w:eastAsia="Arial" w:hAnsi="Times New Roman" w:cs="Arial"/>
            <w:color w:val="auto"/>
            <w:u w:val="none"/>
            <w:lang w:val="en-US"/>
          </w:rPr>
          <w:t>pskov</w:t>
        </w:r>
        <w:r w:rsidR="005C527E" w:rsidRPr="003A640D">
          <w:rPr>
            <w:rStyle w:val="a3"/>
            <w:rFonts w:ascii="Times New Roman" w:eastAsia="Arial" w:hAnsi="Times New Roman" w:cs="Arial"/>
            <w:color w:val="auto"/>
            <w:u w:val="none"/>
          </w:rPr>
          <w:t>.</w:t>
        </w:r>
        <w:r w:rsidR="005C527E" w:rsidRPr="003A640D">
          <w:rPr>
            <w:rStyle w:val="a3"/>
            <w:rFonts w:ascii="Times New Roman" w:eastAsia="Arial" w:hAnsi="Times New Roman" w:cs="Arial"/>
            <w:color w:val="auto"/>
            <w:u w:val="none"/>
            <w:lang w:val="en-US"/>
          </w:rPr>
          <w:t>ru</w:t>
        </w:r>
      </w:hyperlink>
      <w:r>
        <w:t xml:space="preserve"> и</w:t>
      </w:r>
      <w:r w:rsidR="005C527E">
        <w:rPr>
          <w:rFonts w:ascii="Times New Roman" w:eastAsia="Arial" w:hAnsi="Times New Roman" w:cs="Arial"/>
        </w:rPr>
        <w:t xml:space="preserve"> </w:t>
      </w:r>
      <w:r>
        <w:rPr>
          <w:rFonts w:ascii="Times New Roman" w:eastAsia="Arial" w:hAnsi="Times New Roman" w:cs="Arial"/>
        </w:rPr>
        <w:t xml:space="preserve">размесить на официальном сайте </w:t>
      </w:r>
      <w:r w:rsidR="005C527E">
        <w:rPr>
          <w:rFonts w:ascii="Times New Roman" w:eastAsia="Arial" w:hAnsi="Times New Roman" w:cs="Arial"/>
        </w:rPr>
        <w:t>муниципального</w:t>
      </w:r>
      <w:r>
        <w:rPr>
          <w:rFonts w:ascii="Times New Roman" w:eastAsia="Arial" w:hAnsi="Times New Roman" w:cs="Arial"/>
        </w:rPr>
        <w:t xml:space="preserve"> образования Палкинский район» </w:t>
      </w:r>
      <w:r w:rsidR="005C527E">
        <w:rPr>
          <w:rFonts w:ascii="Times New Roman" w:eastAsia="Arial" w:hAnsi="Times New Roman" w:cs="Arial"/>
          <w:lang w:val="en-US"/>
        </w:rPr>
        <w:t>http</w:t>
      </w:r>
      <w:r w:rsidR="005C527E">
        <w:rPr>
          <w:rFonts w:ascii="Times New Roman" w:eastAsia="Arial" w:hAnsi="Times New Roman" w:cs="Arial"/>
        </w:rPr>
        <w:t xml:space="preserve">:// </w:t>
      </w:r>
      <w:proofErr w:type="spellStart"/>
      <w:r w:rsidR="005C527E" w:rsidRPr="003A640D">
        <w:rPr>
          <w:rFonts w:ascii="Times New Roman" w:eastAsia="Arial" w:hAnsi="Times New Roman" w:cs="Arial"/>
          <w:lang w:val="en-US"/>
        </w:rPr>
        <w:t>palkino</w:t>
      </w:r>
      <w:proofErr w:type="spellEnd"/>
      <w:r w:rsidR="005C527E" w:rsidRPr="003A640D">
        <w:rPr>
          <w:rFonts w:ascii="Times New Roman" w:eastAsia="Arial" w:hAnsi="Times New Roman" w:cs="Arial"/>
        </w:rPr>
        <w:t>.</w:t>
      </w:r>
      <w:proofErr w:type="spellStart"/>
      <w:r w:rsidR="005C527E" w:rsidRPr="003A640D">
        <w:rPr>
          <w:rFonts w:ascii="Times New Roman" w:eastAsia="Arial" w:hAnsi="Times New Roman" w:cs="Arial"/>
          <w:lang w:val="en-US"/>
        </w:rPr>
        <w:t>reg</w:t>
      </w:r>
      <w:proofErr w:type="spellEnd"/>
      <w:r w:rsidR="005C527E" w:rsidRPr="003A640D">
        <w:rPr>
          <w:rFonts w:ascii="Times New Roman" w:eastAsia="Arial" w:hAnsi="Times New Roman" w:cs="Arial"/>
        </w:rPr>
        <w:t>60.</w:t>
      </w:r>
      <w:proofErr w:type="spellStart"/>
      <w:r w:rsidR="005C527E" w:rsidRPr="003A640D">
        <w:rPr>
          <w:rFonts w:ascii="Times New Roman" w:eastAsia="Arial" w:hAnsi="Times New Roman" w:cs="Arial"/>
          <w:lang w:val="en-US"/>
        </w:rPr>
        <w:t>ru</w:t>
      </w:r>
      <w:proofErr w:type="spellEnd"/>
      <w:r w:rsidR="005C527E" w:rsidRPr="005C527E">
        <w:rPr>
          <w:rFonts w:ascii="Times New Roman" w:eastAsia="Arial" w:hAnsi="Times New Roman" w:cs="Arial"/>
        </w:rPr>
        <w:t xml:space="preserve"> </w:t>
      </w:r>
      <w:r w:rsidR="005C527E">
        <w:rPr>
          <w:rFonts w:ascii="Times New Roman" w:eastAsia="Arial" w:hAnsi="Times New Roman" w:cs="Arial"/>
        </w:rPr>
        <w:t>в информационно-телекоммуникационной сети «Интернет».</w:t>
      </w:r>
    </w:p>
    <w:p w:rsidR="005C527E" w:rsidRDefault="005C527E" w:rsidP="003A640D">
      <w:pPr>
        <w:pStyle w:val="Standard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Arial"/>
        </w:rPr>
        <w:t>3.</w:t>
      </w:r>
      <w:r w:rsidR="003A640D">
        <w:rPr>
          <w:rFonts w:ascii="Times New Roman" w:eastAsia="Arial" w:hAnsi="Times New Roman" w:cs="Arial"/>
        </w:rPr>
        <w:t xml:space="preserve"> </w:t>
      </w:r>
      <w:proofErr w:type="gramStart"/>
      <w:r>
        <w:rPr>
          <w:rFonts w:ascii="Times New Roman" w:hAnsi="Times New Roman" w:cs="Times New Roman"/>
        </w:rPr>
        <w:t>Конт</w:t>
      </w:r>
      <w:r w:rsidR="003A640D">
        <w:rPr>
          <w:rFonts w:ascii="Times New Roman" w:hAnsi="Times New Roman" w:cs="Times New Roman"/>
        </w:rPr>
        <w:t>роль за</w:t>
      </w:r>
      <w:proofErr w:type="gramEnd"/>
      <w:r w:rsidR="003A640D">
        <w:rPr>
          <w:rFonts w:ascii="Times New Roman" w:hAnsi="Times New Roman" w:cs="Times New Roman"/>
        </w:rPr>
        <w:t xml:space="preserve"> исполнением настоящего п</w:t>
      </w:r>
      <w:r>
        <w:rPr>
          <w:rFonts w:ascii="Times New Roman" w:hAnsi="Times New Roman" w:cs="Times New Roman"/>
        </w:rPr>
        <w:t>остановления оставляю за собой.</w:t>
      </w:r>
    </w:p>
    <w:p w:rsidR="005C527E" w:rsidRDefault="005C527E" w:rsidP="005C527E">
      <w:pPr>
        <w:pStyle w:val="Standard"/>
        <w:jc w:val="both"/>
        <w:rPr>
          <w:rFonts w:ascii="Times New Roman" w:hAnsi="Times New Roman" w:cs="Times New Roman"/>
        </w:rPr>
      </w:pPr>
    </w:p>
    <w:p w:rsidR="005C527E" w:rsidRDefault="005C527E" w:rsidP="005C527E">
      <w:pPr>
        <w:pStyle w:val="Standard"/>
        <w:jc w:val="both"/>
        <w:rPr>
          <w:rFonts w:ascii="Times New Roman" w:hAnsi="Times New Roman" w:cs="Times New Roman"/>
        </w:rPr>
      </w:pPr>
    </w:p>
    <w:p w:rsidR="005C527E" w:rsidRDefault="003A640D" w:rsidP="005C527E">
      <w:r>
        <w:rPr>
          <w:rFonts w:ascii="Times New Roman" w:eastAsia="Arial" w:hAnsi="Times New Roman" w:cs="Times New Roman"/>
        </w:rPr>
        <w:t xml:space="preserve">Глава </w:t>
      </w:r>
      <w:r w:rsidR="005C527E">
        <w:rPr>
          <w:rFonts w:ascii="Times New Roman" w:eastAsia="Arial" w:hAnsi="Times New Roman" w:cs="Times New Roman"/>
        </w:rPr>
        <w:t xml:space="preserve">Палкинского района                                                                </w:t>
      </w:r>
      <w:r>
        <w:rPr>
          <w:rFonts w:ascii="Times New Roman" w:eastAsia="Arial" w:hAnsi="Times New Roman" w:cs="Times New Roman"/>
        </w:rPr>
        <w:t xml:space="preserve">                         </w:t>
      </w:r>
      <w:r w:rsidR="005C527E">
        <w:rPr>
          <w:rFonts w:ascii="Times New Roman" w:eastAsia="Arial" w:hAnsi="Times New Roman" w:cs="Times New Roman"/>
        </w:rPr>
        <w:t xml:space="preserve">   </w:t>
      </w:r>
      <w:proofErr w:type="spellStart"/>
      <w:r w:rsidR="005C527E">
        <w:rPr>
          <w:rFonts w:ascii="Times New Roman" w:eastAsia="Arial" w:hAnsi="Times New Roman" w:cs="Times New Roman"/>
        </w:rPr>
        <w:t>Е.Е.Седов</w:t>
      </w:r>
      <w:proofErr w:type="spellEnd"/>
    </w:p>
    <w:p w:rsidR="003A640D" w:rsidRDefault="00EF7E2E">
      <w:r>
        <w:tab/>
      </w:r>
      <w:r>
        <w:tab/>
      </w:r>
      <w:r>
        <w:tab/>
      </w:r>
      <w:r>
        <w:tab/>
      </w:r>
      <w:r>
        <w:tab/>
      </w:r>
      <w:r>
        <w:tab/>
        <w:t>Ве</w:t>
      </w:r>
      <w:bookmarkStart w:id="0" w:name="_GoBack"/>
      <w:bookmarkEnd w:id="0"/>
      <w:r>
        <w:t>рно: Костылева</w:t>
      </w:r>
    </w:p>
    <w:p w:rsidR="00EF7E2E" w:rsidRDefault="00EF7E2E"/>
    <w:p w:rsidR="00EF7E2E" w:rsidRDefault="00EF7E2E">
      <w:pPr>
        <w:sectPr w:rsidR="00EF7E2E" w:rsidSect="00710F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1D4E" w:rsidRPr="00E964A0" w:rsidRDefault="00BA1D4E" w:rsidP="00BA1D4E">
      <w:pPr>
        <w:suppressAutoHyphens w:val="0"/>
        <w:autoSpaceDE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 w:bidi="ar-SA"/>
        </w:rPr>
      </w:pPr>
      <w:r w:rsidRPr="00E964A0">
        <w:rPr>
          <w:rFonts w:ascii="Times New Roman" w:eastAsia="Times New Roman" w:hAnsi="Times New Roman" w:cs="Times New Roman"/>
          <w:b/>
          <w:color w:val="000000"/>
          <w:kern w:val="0"/>
          <w:lang w:eastAsia="ru-RU" w:bidi="ar-SA"/>
        </w:rPr>
        <w:lastRenderedPageBreak/>
        <w:t>ПАСПОРТ</w:t>
      </w:r>
    </w:p>
    <w:p w:rsidR="00BA1D4E" w:rsidRPr="00E964A0" w:rsidRDefault="00BA1D4E" w:rsidP="00BA1D4E">
      <w:pPr>
        <w:pStyle w:val="a5"/>
        <w:keepNext/>
        <w:jc w:val="center"/>
        <w:rPr>
          <w:sz w:val="24"/>
          <w:szCs w:val="24"/>
        </w:rPr>
      </w:pPr>
      <w:r w:rsidRPr="00E964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</w:rPr>
        <w:t>МУНИЦИПАЛЬНОЙ ПРОГРАММЫ</w:t>
      </w:r>
    </w:p>
    <w:tbl>
      <w:tblPr>
        <w:tblW w:w="0" w:type="auto"/>
        <w:jc w:val="center"/>
        <w:tblInd w:w="10" w:type="dxa"/>
        <w:tblLayout w:type="fixed"/>
        <w:tblLook w:val="04A0" w:firstRow="1" w:lastRow="0" w:firstColumn="1" w:lastColumn="0" w:noHBand="0" w:noVBand="1"/>
      </w:tblPr>
      <w:tblGrid>
        <w:gridCol w:w="2231"/>
        <w:gridCol w:w="1231"/>
        <w:gridCol w:w="1187"/>
        <w:gridCol w:w="1096"/>
        <w:gridCol w:w="1096"/>
        <w:gridCol w:w="1096"/>
        <w:gridCol w:w="1096"/>
        <w:gridCol w:w="216"/>
      </w:tblGrid>
      <w:tr w:rsidR="003A640D" w:rsidRPr="003A640D" w:rsidTr="00BA1D4E">
        <w:trPr>
          <w:trHeight w:val="239"/>
          <w:jc w:val="center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 муниципальной программы</w:t>
            </w:r>
          </w:p>
        </w:tc>
        <w:tc>
          <w:tcPr>
            <w:tcW w:w="70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Развитие культуры в муниципальном образовании</w:t>
            </w:r>
          </w:p>
        </w:tc>
      </w:tr>
      <w:tr w:rsidR="003A640D" w:rsidRPr="003A640D" w:rsidTr="00BA1D4E">
        <w:trPr>
          <w:trHeight w:val="239"/>
          <w:jc w:val="center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Ответственный исполнитель муниципальной программы</w:t>
            </w:r>
          </w:p>
        </w:tc>
        <w:tc>
          <w:tcPr>
            <w:tcW w:w="70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</w:tr>
      <w:tr w:rsidR="003A640D" w:rsidRPr="003A640D" w:rsidTr="00BA1D4E">
        <w:trPr>
          <w:trHeight w:val="239"/>
          <w:jc w:val="center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Соисполнители муниципальной программы</w:t>
            </w:r>
          </w:p>
        </w:tc>
        <w:tc>
          <w:tcPr>
            <w:tcW w:w="70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 Финансовое управление Палкинского района</w:t>
            </w: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</w:r>
          </w:p>
        </w:tc>
      </w:tr>
      <w:tr w:rsidR="003A640D" w:rsidRPr="003A640D" w:rsidTr="00BA1D4E">
        <w:trPr>
          <w:trHeight w:val="239"/>
          <w:jc w:val="center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Участники муниципальной программы</w:t>
            </w:r>
          </w:p>
        </w:tc>
        <w:tc>
          <w:tcPr>
            <w:tcW w:w="70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 Администрация Палкинского района</w:t>
            </w: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>2. Финансовое управление Палкинского района</w:t>
            </w: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</w:r>
          </w:p>
        </w:tc>
      </w:tr>
      <w:tr w:rsidR="003A640D" w:rsidRPr="003A640D" w:rsidTr="00BA1D4E">
        <w:trPr>
          <w:trHeight w:val="239"/>
          <w:jc w:val="center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Цель муниципальной программы</w:t>
            </w:r>
          </w:p>
        </w:tc>
        <w:tc>
          <w:tcPr>
            <w:tcW w:w="70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  граждан муниципального образования</w:t>
            </w:r>
          </w:p>
        </w:tc>
      </w:tr>
      <w:tr w:rsidR="003A640D" w:rsidRPr="003A640D" w:rsidTr="00BA1D4E">
        <w:trPr>
          <w:trHeight w:val="239"/>
          <w:jc w:val="center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Задачи муниципальной программы</w:t>
            </w:r>
          </w:p>
        </w:tc>
        <w:tc>
          <w:tcPr>
            <w:tcW w:w="70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 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  граждан муниципального образования</w:t>
            </w: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</w:r>
          </w:p>
        </w:tc>
      </w:tr>
      <w:tr w:rsidR="003A640D" w:rsidRPr="003A640D" w:rsidTr="00BA1D4E">
        <w:trPr>
          <w:trHeight w:val="239"/>
          <w:jc w:val="center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Целевые показатели муниципальной программы</w:t>
            </w:r>
          </w:p>
        </w:tc>
        <w:tc>
          <w:tcPr>
            <w:tcW w:w="70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 Удовлетворенность населения качеством предоставляемых услуг в сфере культуры (%)</w:t>
            </w: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>2. рост числа посещений библиотек (ед.)</w:t>
            </w: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</w:r>
          </w:p>
        </w:tc>
      </w:tr>
      <w:tr w:rsidR="003A640D" w:rsidRPr="003A640D" w:rsidTr="00BA1D4E">
        <w:trPr>
          <w:trHeight w:val="239"/>
          <w:jc w:val="center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Подпрограммы программы</w:t>
            </w:r>
          </w:p>
        </w:tc>
        <w:tc>
          <w:tcPr>
            <w:tcW w:w="70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 Развитие культуры</w:t>
            </w: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</w:r>
          </w:p>
        </w:tc>
      </w:tr>
      <w:tr w:rsidR="003A640D" w:rsidRPr="003A640D" w:rsidTr="00BA1D4E">
        <w:trPr>
          <w:trHeight w:val="239"/>
          <w:jc w:val="center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Сроки реализации муниципальной программы</w:t>
            </w:r>
          </w:p>
        </w:tc>
        <w:tc>
          <w:tcPr>
            <w:tcW w:w="70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2017 - 2020 гг.</w:t>
            </w:r>
          </w:p>
        </w:tc>
      </w:tr>
      <w:tr w:rsidR="003A640D" w:rsidRPr="003A640D" w:rsidTr="00BA1D4E">
        <w:trPr>
          <w:trHeight w:val="239"/>
          <w:jc w:val="center"/>
        </w:trPr>
        <w:tc>
          <w:tcPr>
            <w:tcW w:w="2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Объемы и источники финансирования муниципальной программы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Источники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jc w:val="right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 (руб.)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jc w:val="right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2017 год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jc w:val="right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2018 год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jc w:val="right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2019 год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jc w:val="right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2020 год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jc w:val="right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</w:tr>
      <w:tr w:rsidR="003A640D" w:rsidRPr="003A640D" w:rsidTr="00BA1D4E">
        <w:trPr>
          <w:trHeight w:val="239"/>
          <w:jc w:val="center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40D" w:rsidRPr="003A640D" w:rsidRDefault="003A640D" w:rsidP="003A640D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jc w:val="right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10986668.0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jc w:val="right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2078360.0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jc w:val="right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979745.0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jc w:val="right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6788563.0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jc w:val="right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1140000.0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jc w:val="right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</w:tr>
      <w:tr w:rsidR="003A640D" w:rsidRPr="003A640D" w:rsidTr="00BA1D4E">
        <w:trPr>
          <w:trHeight w:val="239"/>
          <w:jc w:val="center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40D" w:rsidRPr="003A640D" w:rsidRDefault="003A640D" w:rsidP="003A640D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jc w:val="right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1132455.1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jc w:val="right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536227.8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jc w:val="right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73745.0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jc w:val="right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510967.1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jc w:val="right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11515.2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jc w:val="right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</w:tr>
      <w:tr w:rsidR="003A640D" w:rsidRPr="003A640D" w:rsidTr="00BA1D4E">
        <w:trPr>
          <w:trHeight w:val="239"/>
          <w:jc w:val="center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40D" w:rsidRPr="003A640D" w:rsidRDefault="003A640D" w:rsidP="003A640D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jc w:val="right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44031480.0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jc w:val="right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9091480.0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jc w:val="right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10939000.9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jc w:val="right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11934893.0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jc w:val="right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12066106.1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jc w:val="right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</w:tr>
      <w:tr w:rsidR="003A640D" w:rsidRPr="003A640D" w:rsidTr="00BA1D4E">
        <w:trPr>
          <w:trHeight w:val="239"/>
          <w:jc w:val="center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40D" w:rsidRPr="003A640D" w:rsidRDefault="003A640D" w:rsidP="003A640D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jc w:val="right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jc w:val="right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jc w:val="right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jc w:val="right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jc w:val="right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</w:tr>
      <w:tr w:rsidR="003A640D" w:rsidRPr="003A640D" w:rsidTr="00BA1D4E">
        <w:trPr>
          <w:trHeight w:val="239"/>
          <w:jc w:val="center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40D" w:rsidRPr="003A640D" w:rsidRDefault="003A640D" w:rsidP="003A640D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 по источникам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jc w:val="right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56150603.1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jc w:val="right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11706067.8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jc w:val="right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11992490.9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jc w:val="right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19234423.1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jc w:val="right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13217621.3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jc w:val="right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</w:tr>
      <w:tr w:rsidR="003A640D" w:rsidRPr="003A640D" w:rsidTr="00BA1D4E">
        <w:trPr>
          <w:trHeight w:val="239"/>
          <w:jc w:val="center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3A64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640D" w:rsidRPr="003A640D" w:rsidRDefault="003A640D" w:rsidP="003A640D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</w:tr>
    </w:tbl>
    <w:p w:rsidR="00BA1D4E" w:rsidRDefault="00BA1D4E">
      <w:pPr>
        <w:sectPr w:rsidR="00BA1D4E" w:rsidSect="00710F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1D4E" w:rsidRPr="00BA1D4E" w:rsidRDefault="00BA1D4E" w:rsidP="00BA1D4E">
      <w:pPr>
        <w:suppressAutoHyphens w:val="0"/>
        <w:autoSpaceDE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</w:pPr>
      <w:r w:rsidRPr="00BA1D4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lastRenderedPageBreak/>
        <w:t>ПРОГНОЗНАЯ (СПРАВОЧНАЯ) ОЦЕНКА РЕСУРСНОГО ОБЕСПЕЧЕНИЯ РЕАЛИЗАЦИИ МУНИЦИПАЛЬНОЙ</w:t>
      </w:r>
    </w:p>
    <w:p w:rsidR="00BA1D4E" w:rsidRPr="00BA1D4E" w:rsidRDefault="00BA1D4E" w:rsidP="00BA1D4E">
      <w:pPr>
        <w:pStyle w:val="a5"/>
        <w:keepNext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</w:rPr>
      </w:pPr>
      <w:r w:rsidRPr="00BA1D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</w:rPr>
        <w:t>ПРОГРАММЫ ЗА СЧЕТ ВСЕХ ИСТОЧНИКОВ ФИНАНСИРОВАНИЯ</w:t>
      </w:r>
    </w:p>
    <w:p w:rsidR="00BA1D4E" w:rsidRPr="00BA1D4E" w:rsidRDefault="00BA1D4E" w:rsidP="00BA1D4E">
      <w:pPr>
        <w:jc w:val="center"/>
        <w:rPr>
          <w:lang w:eastAsia="ru-RU" w:bidi="ar-SA"/>
        </w:rPr>
      </w:pPr>
      <w:r w:rsidRPr="00BA1D4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>Развитие культуры в муниципальном образовании</w:t>
      </w:r>
    </w:p>
    <w:tbl>
      <w:tblPr>
        <w:tblW w:w="0" w:type="auto"/>
        <w:jc w:val="center"/>
        <w:tblInd w:w="10" w:type="dxa"/>
        <w:tblLook w:val="04A0" w:firstRow="1" w:lastRow="0" w:firstColumn="1" w:lastColumn="0" w:noHBand="0" w:noVBand="1"/>
      </w:tblPr>
      <w:tblGrid>
        <w:gridCol w:w="420"/>
        <w:gridCol w:w="4765"/>
        <w:gridCol w:w="2329"/>
        <w:gridCol w:w="1710"/>
        <w:gridCol w:w="16"/>
        <w:gridCol w:w="1060"/>
        <w:gridCol w:w="1070"/>
        <w:gridCol w:w="1070"/>
        <w:gridCol w:w="1070"/>
        <w:gridCol w:w="1070"/>
      </w:tblGrid>
      <w:tr w:rsidR="00BA1D4E" w:rsidRPr="00BA1D4E" w:rsidTr="00BA1D4E">
        <w:trPr>
          <w:trHeight w:val="288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Расходы (руб.</w:t>
            </w:r>
            <w:proofErr w:type="gramStart"/>
            <w:r w:rsidRPr="00BA1D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)</w:t>
            </w:r>
            <w:proofErr w:type="gramEnd"/>
            <w:r w:rsidRPr="00BA1D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, годы</w:t>
            </w:r>
          </w:p>
        </w:tc>
      </w:tr>
      <w:tr w:rsidR="00BA1D4E" w:rsidRPr="00BA1D4E" w:rsidTr="00BA1D4E">
        <w:trPr>
          <w:trHeight w:val="548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2017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2018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2019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2020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</w:tr>
      <w:tr w:rsidR="00BA1D4E" w:rsidRPr="00BA1D4E" w:rsidTr="00BA1D4E">
        <w:trPr>
          <w:trHeight w:val="28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</w:tr>
      <w:tr w:rsidR="00BA1D4E" w:rsidRPr="00BA1D4E" w:rsidTr="00BA1D4E">
        <w:trPr>
          <w:trHeight w:val="241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Программа «Развитие культуры в муниципальном образовании»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11 706 067.8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11 992 490.9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11 910 442.3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13 217 621.3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48 826 622.3</w:t>
            </w:r>
          </w:p>
        </w:tc>
      </w:tr>
      <w:tr w:rsidR="00BA1D4E" w:rsidRPr="00BA1D4E" w:rsidTr="00BA1D4E">
        <w:trPr>
          <w:trHeight w:val="2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2 078 360.0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979 745.0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2 263.0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1 140 000.0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4 200 368.0</w:t>
            </w:r>
          </w:p>
        </w:tc>
      </w:tr>
      <w:tr w:rsidR="00BA1D4E" w:rsidRPr="00BA1D4E" w:rsidTr="00BA1D4E">
        <w:trPr>
          <w:trHeight w:val="20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536 227.8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73 745.0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170.3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11 515.2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621 658.3</w:t>
            </w:r>
          </w:p>
        </w:tc>
      </w:tr>
      <w:tr w:rsidR="00BA1D4E" w:rsidRPr="00BA1D4E" w:rsidTr="00BA1D4E">
        <w:trPr>
          <w:trHeight w:val="2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9 091 480.0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10 939 000.9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11 908 009.0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12 066 106.1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44 004 596.0</w:t>
            </w:r>
          </w:p>
        </w:tc>
      </w:tr>
      <w:tr w:rsidR="00BA1D4E" w:rsidRPr="00BA1D4E" w:rsidTr="00BA1D4E">
        <w:trPr>
          <w:trHeight w:val="25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Палкинского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50 531.7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50 531.7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50 000.0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505.1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505.1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26.6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26.6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11 706 067.8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11 992 490.9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11 910 442.3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13 167 089.6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48 776 090.6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2 078 360.0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979 745.0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2 263.0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1 090 000.0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4 150 368.0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536 227.8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73 745.0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170.3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11 010.1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621 153.2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9 091 480.0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10 939 000.9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11 908 009.0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12 066 079.5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44 004 569.4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41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1 «Развитие культуры»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11 706 067.8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11 992 490.9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11 910 442.3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13 217 621.3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48 826 622.3</w:t>
            </w:r>
          </w:p>
        </w:tc>
      </w:tr>
      <w:tr w:rsidR="00BA1D4E" w:rsidRPr="00BA1D4E" w:rsidTr="00BA1D4E">
        <w:trPr>
          <w:trHeight w:val="2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2 078 360.0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979 745.0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2 263.0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1 140 000.0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4 200 368.0</w:t>
            </w:r>
          </w:p>
        </w:tc>
      </w:tr>
      <w:tr w:rsidR="00BA1D4E" w:rsidRPr="00BA1D4E" w:rsidTr="00BA1D4E">
        <w:trPr>
          <w:trHeight w:val="20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536 227.8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73 745.0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170.3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11 515.2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1 157 886.1</w:t>
            </w:r>
          </w:p>
        </w:tc>
      </w:tr>
      <w:tr w:rsidR="00BA1D4E" w:rsidRPr="00BA1D4E" w:rsidTr="00BA1D4E">
        <w:trPr>
          <w:trHeight w:val="2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9 091 480.0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10 939 000.9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11 908 009.0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12 066 106.1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44 004 596.0</w:t>
            </w:r>
          </w:p>
        </w:tc>
      </w:tr>
      <w:tr w:rsidR="00BA1D4E" w:rsidRPr="00BA1D4E" w:rsidTr="00BA1D4E">
        <w:trPr>
          <w:trHeight w:val="25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Палкинского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50 531.7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50 531.7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50 000.0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505.1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505.1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26.6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26.6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11 706 067.8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11 992 490.9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11 910 442.3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13 167 089.6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48 776 090.6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2 078 360.0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979 745.0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2 263.0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1 090 000.0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4 150 368.0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536 227.8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73 745.0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170.3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11 010.1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1 157 381.0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9 091 480.0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10 939 000.9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11 908 009.0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12 066 079.5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44 004 569.4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41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«Развитие библиотечного дела»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3 479 860.0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4 489 490.9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4 642 842.3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4 787 550.0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17 399 743.2</w:t>
            </w:r>
          </w:p>
        </w:tc>
      </w:tr>
      <w:tr w:rsidR="00BA1D4E" w:rsidRPr="00BA1D4E" w:rsidTr="00BA1D4E">
        <w:trPr>
          <w:trHeight w:val="2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78 360.0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49 745.0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2 263.0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130 368.0</w:t>
            </w:r>
          </w:p>
        </w:tc>
      </w:tr>
      <w:tr w:rsidR="00BA1D4E" w:rsidRPr="00BA1D4E" w:rsidTr="00BA1D4E">
        <w:trPr>
          <w:trHeight w:val="20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8 060.0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3 745.0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170.3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11 975.3</w:t>
            </w:r>
          </w:p>
        </w:tc>
      </w:tr>
      <w:tr w:rsidR="00BA1D4E" w:rsidRPr="00BA1D4E" w:rsidTr="00BA1D4E">
        <w:trPr>
          <w:trHeight w:val="2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3 393 440.0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4 436 000.9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4 640 409.0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4 787 550.0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17 257 399.9</w:t>
            </w:r>
          </w:p>
        </w:tc>
      </w:tr>
      <w:tr w:rsidR="00BA1D4E" w:rsidRPr="00BA1D4E" w:rsidTr="00BA1D4E">
        <w:trPr>
          <w:trHeight w:val="25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3 479 860.0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4 489 490.9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4 642 842.3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4 787 550.0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17 399 743.2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78 360.0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49 745.0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2 263.0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130 368.0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8 060.0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3 745.0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170.3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11 975.3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3 393 440.0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4 436 000.9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4 640 409.0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4 787 550.0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17 257 399.9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41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1.1.1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Мероприятие </w:t>
            </w: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«Библиотечное обслуживание населения»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3 378 000.0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4 420 802.9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4 611 100.0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4 538 550.0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16 948 452.9</w:t>
            </w:r>
          </w:p>
        </w:tc>
      </w:tr>
      <w:tr w:rsidR="00BA1D4E" w:rsidRPr="00BA1D4E" w:rsidTr="00BA1D4E">
        <w:trPr>
          <w:trHeight w:val="2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0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3 378 000.0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4 420 802.9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4 611 100.0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4 538 550.0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16 948 452.9</w:t>
            </w:r>
          </w:p>
        </w:tc>
      </w:tr>
      <w:tr w:rsidR="00BA1D4E" w:rsidRPr="00BA1D4E" w:rsidTr="00BA1D4E">
        <w:trPr>
          <w:trHeight w:val="25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3 378 000.0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4 420 802.9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4 611 100.0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4 538 550.0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16 948 452.9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3 378 000.0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4 420 802.9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4 611 100.0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4 538 550.0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16 948 452.9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41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1.1.2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Мероприятие </w:t>
            </w: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«Комплектование книжных фондов библиотек муниципальных образований»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86 420.0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2 442.3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88 862.3</w:t>
            </w:r>
          </w:p>
        </w:tc>
      </w:tr>
      <w:tr w:rsidR="00BA1D4E" w:rsidRPr="00BA1D4E" w:rsidTr="00BA1D4E">
        <w:trPr>
          <w:trHeight w:val="2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78 360.0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2 263.0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80 623.0</w:t>
            </w:r>
          </w:p>
        </w:tc>
      </w:tr>
      <w:tr w:rsidR="00BA1D4E" w:rsidRPr="00BA1D4E" w:rsidTr="00BA1D4E">
        <w:trPr>
          <w:trHeight w:val="20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8 060.0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170.3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8 230.3</w:t>
            </w:r>
          </w:p>
        </w:tc>
      </w:tr>
      <w:tr w:rsidR="00BA1D4E" w:rsidRPr="00BA1D4E" w:rsidTr="00BA1D4E">
        <w:trPr>
          <w:trHeight w:val="2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9.0</w:t>
            </w:r>
          </w:p>
        </w:tc>
      </w:tr>
      <w:tr w:rsidR="00BA1D4E" w:rsidRPr="00BA1D4E" w:rsidTr="00BA1D4E">
        <w:trPr>
          <w:trHeight w:val="25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86 420.0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2 442.3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88 862.3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78 360.0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2 263.0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80 623.0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8 060.0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170.3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8 230.3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41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1.1.3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Мероприятие </w:t>
            </w: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«Подключение общедоступных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библиотек Российской федерации </w:t>
            </w: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 сети "Интернет" и развитие системы библиотечного дела с учетом задачи расширения информационных технологий и оцифровки в рамках основного мероприятия "Развитие библиотечного дела"»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53 688.0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53 688.0</w:t>
            </w:r>
          </w:p>
        </w:tc>
      </w:tr>
      <w:tr w:rsidR="00BA1D4E" w:rsidRPr="00BA1D4E" w:rsidTr="00BA1D4E">
        <w:trPr>
          <w:trHeight w:val="2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49 745.0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49 745.0</w:t>
            </w:r>
          </w:p>
        </w:tc>
      </w:tr>
      <w:tr w:rsidR="00BA1D4E" w:rsidRPr="00BA1D4E" w:rsidTr="00BA1D4E">
        <w:trPr>
          <w:trHeight w:val="20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3 745.0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3 745.0</w:t>
            </w:r>
          </w:p>
        </w:tc>
      </w:tr>
      <w:tr w:rsidR="00BA1D4E" w:rsidRPr="00BA1D4E" w:rsidTr="00BA1D4E">
        <w:trPr>
          <w:trHeight w:val="2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198.0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198.0</w:t>
            </w:r>
          </w:p>
        </w:tc>
      </w:tr>
      <w:tr w:rsidR="00BA1D4E" w:rsidRPr="00BA1D4E" w:rsidTr="00BA1D4E">
        <w:trPr>
          <w:trHeight w:val="25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53 688.0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53 688.0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49 745.0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49 745.0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3 745.0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3 745.0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198.0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198.0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41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1.1.4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Мероприятие </w:t>
            </w: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«Расходы на мероприятия программы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рамках основного мероприятия </w:t>
            </w: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"Развитие библиотечного дела"»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29 300.0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249 000.0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308 300.0</w:t>
            </w:r>
          </w:p>
        </w:tc>
      </w:tr>
      <w:tr w:rsidR="00BA1D4E" w:rsidRPr="00BA1D4E" w:rsidTr="00BA1D4E">
        <w:trPr>
          <w:trHeight w:val="2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0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29 300.0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249 000.0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308 300.0</w:t>
            </w:r>
          </w:p>
        </w:tc>
      </w:tr>
      <w:tr w:rsidR="00BA1D4E" w:rsidRPr="00BA1D4E" w:rsidTr="00BA1D4E">
        <w:trPr>
          <w:trHeight w:val="25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29 300.0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249 000.0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308 300.0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29 300.0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249 000.0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308 300.0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41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1.1.5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Мероприятие </w:t>
            </w: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«Расходы на комплектование книжных фондов библиотек муниципальных образований и государственных библиотек городов Москвы и Санкт-Петербурга в рамках основного мероприятия "Развитие библиотечного дела"»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440.0</w:t>
            </w:r>
          </w:p>
        </w:tc>
      </w:tr>
      <w:tr w:rsidR="00BA1D4E" w:rsidRPr="00BA1D4E" w:rsidTr="00BA1D4E">
        <w:trPr>
          <w:trHeight w:val="2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0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440.0</w:t>
            </w:r>
          </w:p>
        </w:tc>
      </w:tr>
      <w:tr w:rsidR="00BA1D4E" w:rsidRPr="00BA1D4E" w:rsidTr="00BA1D4E">
        <w:trPr>
          <w:trHeight w:val="25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440.0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440.0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41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«Развитие системы культурно-досугового обслуживания населения»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8 226 207.8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7 503 000.0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7 267 600.0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8 430 071.3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31 426 879.1</w:t>
            </w:r>
          </w:p>
        </w:tc>
      </w:tr>
      <w:tr w:rsidR="00BA1D4E" w:rsidRPr="00BA1D4E" w:rsidTr="00BA1D4E">
        <w:trPr>
          <w:trHeight w:val="2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2 000 000.0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1 140 000.0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4 070 000.0</w:t>
            </w:r>
          </w:p>
        </w:tc>
      </w:tr>
      <w:tr w:rsidR="00BA1D4E" w:rsidRPr="00BA1D4E" w:rsidTr="00BA1D4E">
        <w:trPr>
          <w:trHeight w:val="20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528 167.8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11 515.2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609 683.0</w:t>
            </w:r>
          </w:p>
        </w:tc>
      </w:tr>
      <w:tr w:rsidR="00BA1D4E" w:rsidRPr="00BA1D4E" w:rsidTr="00BA1D4E">
        <w:trPr>
          <w:trHeight w:val="2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5 698 040.0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6 503 000.0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7 267 600.0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7 278 556.1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26 747 196.1</w:t>
            </w:r>
          </w:p>
        </w:tc>
      </w:tr>
      <w:tr w:rsidR="00BA1D4E" w:rsidRPr="00BA1D4E" w:rsidTr="00BA1D4E">
        <w:trPr>
          <w:trHeight w:val="25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Палкинского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50 531.7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50 531.7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50 000.0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505.1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505.1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26.6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26.6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8 226 207.8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7 503 000.0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7 267 600.0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8 379 539.6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31 376 347.4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2 000 000.0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1 090 000.0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4 020 000.0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528 167.8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11 010.1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609 177.9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5 698 040.0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6 503 000.0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7 267 600.0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7 278 529.5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26 747 169.5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41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1.2.1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Мероприятие </w:t>
            </w: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«Организация досуга и отдыха населения»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5 634 760.0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6 457 316.0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7 205 900.0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6 786 950.0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26 084 926.0</w:t>
            </w:r>
          </w:p>
        </w:tc>
      </w:tr>
      <w:tr w:rsidR="00BA1D4E" w:rsidRPr="00BA1D4E" w:rsidTr="00BA1D4E">
        <w:trPr>
          <w:trHeight w:val="2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0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5 634 760.0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6 457 316.0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7 205 900.0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6 786 950.0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26 084 926.0</w:t>
            </w:r>
          </w:p>
        </w:tc>
      </w:tr>
      <w:tr w:rsidR="00BA1D4E" w:rsidRPr="00BA1D4E" w:rsidTr="00BA1D4E">
        <w:trPr>
          <w:trHeight w:val="25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5 634 760.0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6 457 316.0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7 205 900.0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6 786 950.0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26 084 926.0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5 634 760.0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6 457 316.0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7 205 900.0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6 786 950.0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26 084 926.0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41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1.2.2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Мероприятие </w:t>
            </w: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«расходы на капитальный ремонт объектов муниципальной собственности в рамках основного мероприятия "Развитие системы культурно-досугового обслуживания населения"»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314 167.8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314 167.8</w:t>
            </w:r>
          </w:p>
        </w:tc>
      </w:tr>
      <w:tr w:rsidR="00BA1D4E" w:rsidRPr="00BA1D4E" w:rsidTr="00BA1D4E">
        <w:trPr>
          <w:trHeight w:val="2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0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314 167.8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314 167.8</w:t>
            </w:r>
          </w:p>
        </w:tc>
      </w:tr>
      <w:tr w:rsidR="00BA1D4E" w:rsidRPr="00BA1D4E" w:rsidTr="00BA1D4E">
        <w:trPr>
          <w:trHeight w:val="2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5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314 167.8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314 167.8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314 167.8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314 167.8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41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1.2.3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Мероприятие </w:t>
            </w: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«Проведение районных мероприятий в рамках основного мероприятия "Развитие системы культурно-досугового обслуживания населения"»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35 484.8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61 700.0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1 592 589.6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1 731 774.4</w:t>
            </w:r>
          </w:p>
        </w:tc>
      </w:tr>
      <w:tr w:rsidR="00BA1D4E" w:rsidRPr="00BA1D4E" w:rsidTr="00BA1D4E">
        <w:trPr>
          <w:trHeight w:val="2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1 090 000.0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1 090 000.0</w:t>
            </w:r>
          </w:p>
        </w:tc>
      </w:tr>
      <w:tr w:rsidR="00BA1D4E" w:rsidRPr="00BA1D4E" w:rsidTr="00BA1D4E">
        <w:trPr>
          <w:trHeight w:val="20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11 010.1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11 010.1</w:t>
            </w:r>
          </w:p>
        </w:tc>
      </w:tr>
      <w:tr w:rsidR="00BA1D4E" w:rsidRPr="00BA1D4E" w:rsidTr="00BA1D4E">
        <w:trPr>
          <w:trHeight w:val="2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35 484.8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61 700.0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491 579.5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630 764.3</w:t>
            </w:r>
          </w:p>
        </w:tc>
      </w:tr>
      <w:tr w:rsidR="00BA1D4E" w:rsidRPr="00BA1D4E" w:rsidTr="00BA1D4E">
        <w:trPr>
          <w:trHeight w:val="25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35 484.8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61 700.0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1 592 589.6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1 731 774.4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1 090 000.0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1 090 000.0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11 010.1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11 010.1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35 484.8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61 700.0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491 579.5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630 764.3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41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1.2.4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Мероприятие </w:t>
            </w: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«Софинансирование капитального ремонта объектов муниципальной собственности в системе культурно-досугового обслуживания населения»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16 535.2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16 535.2</w:t>
            </w:r>
          </w:p>
        </w:tc>
      </w:tr>
      <w:tr w:rsidR="00BA1D4E" w:rsidRPr="00BA1D4E" w:rsidTr="00BA1D4E">
        <w:trPr>
          <w:trHeight w:val="2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0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16 535.2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16 535.2</w:t>
            </w:r>
          </w:p>
        </w:tc>
      </w:tr>
      <w:tr w:rsidR="00BA1D4E" w:rsidRPr="00BA1D4E" w:rsidTr="00BA1D4E">
        <w:trPr>
          <w:trHeight w:val="25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16 535.2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16 535.2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16 535.2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16 535.2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41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1.2.5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Мероприятие </w:t>
            </w: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«Расходы местного бюджета на софинансирование обеспечения развития и укрепления МТБ муниципальных домов культуры»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11 260.0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3 684.0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14 944.0</w:t>
            </w:r>
          </w:p>
        </w:tc>
      </w:tr>
      <w:tr w:rsidR="00BA1D4E" w:rsidRPr="00BA1D4E" w:rsidTr="00BA1D4E">
        <w:trPr>
          <w:trHeight w:val="2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0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11 260.0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3 684.0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14 944.0</w:t>
            </w:r>
          </w:p>
        </w:tc>
      </w:tr>
      <w:tr w:rsidR="00BA1D4E" w:rsidRPr="00BA1D4E" w:rsidTr="00BA1D4E">
        <w:trPr>
          <w:trHeight w:val="25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11 260.0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3 684.0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14 944.0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11 260.0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3 684.0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14 944.0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41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1.2.6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Мероприятие </w:t>
            </w: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«Расходы местного бюджета на обеспечение развития и укрепление МТБ муниципальных домов культуры за счёт средств </w:t>
            </w: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федерального и областного бюджетов»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2 214 000.0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1 000 000.0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3 214 000.0</w:t>
            </w:r>
          </w:p>
        </w:tc>
      </w:tr>
      <w:tr w:rsidR="00BA1D4E" w:rsidRPr="00BA1D4E" w:rsidTr="00BA1D4E">
        <w:trPr>
          <w:trHeight w:val="2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2 000 000.0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2 930 000.0</w:t>
            </w:r>
          </w:p>
        </w:tc>
      </w:tr>
      <w:tr w:rsidR="00BA1D4E" w:rsidRPr="00BA1D4E" w:rsidTr="00BA1D4E">
        <w:trPr>
          <w:trHeight w:val="20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214 000.0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284 000.0</w:t>
            </w:r>
          </w:p>
        </w:tc>
      </w:tr>
      <w:tr w:rsidR="00BA1D4E" w:rsidRPr="00BA1D4E" w:rsidTr="00BA1D4E">
        <w:trPr>
          <w:trHeight w:val="2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5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2 214 000.0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1 000 000.0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3 214 000.0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2 000 000.0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2 930 000.0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214 000.0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284 000.0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41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1.2.7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Мероприятие </w:t>
            </w: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«Расходы на государственную поддержку отрасли культура в рамках федерального проекта "Культурная среда"»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50 531.7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50 531.7</w:t>
            </w:r>
          </w:p>
        </w:tc>
      </w:tr>
      <w:tr w:rsidR="00BA1D4E" w:rsidRPr="00BA1D4E" w:rsidTr="00BA1D4E">
        <w:trPr>
          <w:trHeight w:val="2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50 000.0</w:t>
            </w:r>
          </w:p>
        </w:tc>
      </w:tr>
      <w:tr w:rsidR="00BA1D4E" w:rsidRPr="00BA1D4E" w:rsidTr="00BA1D4E">
        <w:trPr>
          <w:trHeight w:val="20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505.1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505.1</w:t>
            </w:r>
          </w:p>
        </w:tc>
      </w:tr>
      <w:tr w:rsidR="00BA1D4E" w:rsidRPr="00BA1D4E" w:rsidTr="00BA1D4E">
        <w:trPr>
          <w:trHeight w:val="23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26.6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26.6</w:t>
            </w:r>
          </w:p>
        </w:tc>
      </w:tr>
      <w:tr w:rsidR="00BA1D4E" w:rsidRPr="00BA1D4E" w:rsidTr="00BA1D4E">
        <w:trPr>
          <w:trHeight w:val="25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Палкинского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50 531.7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50 531.7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50 000.0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50 000.0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505.1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505.1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26.6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26.6</w:t>
            </w:r>
          </w:p>
        </w:tc>
      </w:tr>
      <w:tr w:rsidR="00BA1D4E" w:rsidRPr="00BA1D4E" w:rsidTr="00BA1D4E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D4E" w:rsidRPr="00BA1D4E" w:rsidRDefault="00BA1D4E" w:rsidP="00BA1D4E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источники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D4E" w:rsidRPr="00BA1D4E" w:rsidRDefault="00BA1D4E" w:rsidP="00BA1D4E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BA1D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</w:tr>
    </w:tbl>
    <w:p w:rsidR="00E964A0" w:rsidRDefault="00E964A0">
      <w:pPr>
        <w:sectPr w:rsidR="00E964A0" w:rsidSect="00BA1D4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964A0" w:rsidRPr="00E964A0" w:rsidRDefault="00E964A0" w:rsidP="00E964A0">
      <w:pPr>
        <w:suppressAutoHyphens w:val="0"/>
        <w:autoSpaceDE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</w:pPr>
      <w:r w:rsidRPr="00E964A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lastRenderedPageBreak/>
        <w:t>РЕСУРСНОЕ ОБЕСПЕЧЕНИЕ РЕАЛИЗАЦИИ</w:t>
      </w:r>
    </w:p>
    <w:p w:rsidR="00E964A0" w:rsidRPr="00E964A0" w:rsidRDefault="00E964A0" w:rsidP="00E964A0">
      <w:pPr>
        <w:suppressAutoHyphens w:val="0"/>
        <w:autoSpaceDE w:val="0"/>
        <w:adjustRightInd w:val="0"/>
        <w:jc w:val="center"/>
        <w:rPr>
          <w:rFonts w:ascii="Arial" w:eastAsia="Times New Roman" w:hAnsi="Arial" w:cs="Arial"/>
          <w:kern w:val="0"/>
          <w:lang w:eastAsia="ru-RU" w:bidi="ar-SA"/>
        </w:rPr>
      </w:pPr>
      <w:r w:rsidRPr="00E964A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>МУНИЦИПАЛЬНОЙ ПРОГРАММЫ ЗА СЧЕТ СРЕДСТВ БЮДЖЕТА МУНИЦИПАЛЬНОГО ОБРАЗОВАНИЯ</w:t>
      </w:r>
    </w:p>
    <w:p w:rsidR="00E964A0" w:rsidRPr="00E964A0" w:rsidRDefault="00E964A0" w:rsidP="00E964A0">
      <w:pPr>
        <w:suppressAutoHyphens w:val="0"/>
        <w:autoSpaceDE w:val="0"/>
        <w:adjustRightInd w:val="0"/>
        <w:rPr>
          <w:rFonts w:ascii="Arial" w:eastAsia="Times New Roman" w:hAnsi="Arial" w:cs="Arial"/>
          <w:kern w:val="0"/>
          <w:lang w:eastAsia="ru-RU" w:bidi="ar-SA"/>
        </w:rPr>
      </w:pPr>
    </w:p>
    <w:p w:rsidR="00E964A0" w:rsidRPr="00E964A0" w:rsidRDefault="00E964A0" w:rsidP="00E964A0">
      <w:pPr>
        <w:suppressAutoHyphens w:val="0"/>
        <w:autoSpaceDE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 w:bidi="ar-SA"/>
        </w:rPr>
      </w:pPr>
      <w:r w:rsidRPr="00E964A0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 w:bidi="ar-SA"/>
        </w:rPr>
        <w:t xml:space="preserve">Развитие культуры в муниципальном образовании </w:t>
      </w:r>
    </w:p>
    <w:p w:rsidR="00E964A0" w:rsidRPr="00E964A0" w:rsidRDefault="00E964A0" w:rsidP="00E964A0">
      <w:pPr>
        <w:suppressAutoHyphens w:val="0"/>
        <w:autoSpaceDE w:val="0"/>
        <w:adjustRightInd w:val="0"/>
        <w:jc w:val="center"/>
        <w:rPr>
          <w:rFonts w:ascii="Arial" w:eastAsia="Times New Roman" w:hAnsi="Arial" w:cs="Arial"/>
          <w:kern w:val="0"/>
          <w:lang w:eastAsia="ru-RU" w:bidi="ar-SA"/>
        </w:rPr>
      </w:pPr>
      <w:r w:rsidRPr="00E964A0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 w:bidi="ar-SA"/>
        </w:rPr>
        <w:t>01.01.2017 - 31.12.2020</w:t>
      </w:r>
    </w:p>
    <w:p w:rsidR="00E964A0" w:rsidRPr="00E964A0" w:rsidRDefault="00E964A0" w:rsidP="00E964A0">
      <w:pPr>
        <w:suppressAutoHyphens w:val="0"/>
        <w:autoSpaceDE w:val="0"/>
        <w:adjustRightInd w:val="0"/>
        <w:rPr>
          <w:rFonts w:ascii="Arial" w:eastAsia="Times New Roman" w:hAnsi="Arial" w:cs="Arial"/>
          <w:kern w:val="0"/>
          <w:sz w:val="2"/>
          <w:szCs w:val="2"/>
          <w:lang w:eastAsia="ru-RU" w:bidi="ar-SA"/>
        </w:rPr>
      </w:pPr>
      <w:r w:rsidRPr="00E964A0">
        <w:rPr>
          <w:rFonts w:ascii="Arial" w:eastAsia="Times New Roman" w:hAnsi="Arial" w:cs="Arial"/>
          <w:kern w:val="0"/>
          <w:sz w:val="2"/>
          <w:szCs w:val="2"/>
          <w:lang w:eastAsia="ru-RU" w:bidi="ar-SA"/>
        </w:rPr>
        <w:br/>
      </w:r>
    </w:p>
    <w:tbl>
      <w:tblPr>
        <w:tblW w:w="0" w:type="auto"/>
        <w:jc w:val="center"/>
        <w:tblInd w:w="10" w:type="dxa"/>
        <w:tblLook w:val="04A0" w:firstRow="1" w:lastRow="0" w:firstColumn="1" w:lastColumn="0" w:noHBand="0" w:noVBand="1"/>
      </w:tblPr>
      <w:tblGrid>
        <w:gridCol w:w="570"/>
        <w:gridCol w:w="5981"/>
        <w:gridCol w:w="2753"/>
        <w:gridCol w:w="26"/>
        <w:gridCol w:w="970"/>
        <w:gridCol w:w="1070"/>
        <w:gridCol w:w="1070"/>
        <w:gridCol w:w="1070"/>
        <w:gridCol w:w="1070"/>
      </w:tblGrid>
      <w:tr w:rsidR="00E964A0" w:rsidRPr="00E964A0" w:rsidTr="00E964A0">
        <w:trPr>
          <w:trHeight w:val="378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Наименование программы, подпрограммы,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Оценка расходов (руб.), годы</w:t>
            </w:r>
          </w:p>
        </w:tc>
      </w:tr>
      <w:tr w:rsidR="00E964A0" w:rsidRPr="00E964A0" w:rsidTr="00E964A0">
        <w:trPr>
          <w:trHeight w:val="454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64A0" w:rsidRPr="00E964A0" w:rsidRDefault="00E964A0" w:rsidP="00E964A0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64A0" w:rsidRPr="00E964A0" w:rsidRDefault="00E964A0" w:rsidP="00E964A0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64A0" w:rsidRPr="00E964A0" w:rsidRDefault="00E964A0" w:rsidP="00E964A0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</w:tr>
      <w:tr w:rsidR="00E964A0" w:rsidRPr="00E964A0" w:rsidTr="00E964A0">
        <w:trPr>
          <w:trHeight w:val="23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jc w:val="right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</w:tr>
      <w:tr w:rsidR="00E964A0" w:rsidRPr="00E964A0" w:rsidTr="00E964A0">
        <w:trPr>
          <w:trHeight w:val="23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</w:t>
            </w: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«Развитие культуры в муниципальном образовании»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всего, в том числе: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9 091 480.0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10 939 000.9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11 934 893.0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12 066 106.1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44 031 480.0</w:t>
            </w:r>
          </w:p>
        </w:tc>
      </w:tr>
      <w:tr w:rsidR="00E964A0" w:rsidRPr="00E964A0" w:rsidTr="00E964A0">
        <w:trPr>
          <w:trHeight w:val="23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Палкинского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26 884.0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26 910.6</w:t>
            </w:r>
          </w:p>
        </w:tc>
      </w:tr>
      <w:tr w:rsidR="00E964A0" w:rsidRPr="00E964A0" w:rsidTr="00E964A0">
        <w:trPr>
          <w:trHeight w:val="23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964A0" w:rsidRPr="00E964A0" w:rsidRDefault="00E964A0" w:rsidP="00E964A0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9 091 480.0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10 939 000.9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11 908 009.0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12 066 079.5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44 004 569.4</w:t>
            </w:r>
          </w:p>
        </w:tc>
      </w:tr>
      <w:tr w:rsidR="00E964A0" w:rsidRPr="00E964A0" w:rsidTr="00E964A0">
        <w:trPr>
          <w:trHeight w:val="23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1 «Развитие культуры»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всего, в том числе: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9 091 480.0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10 939 000.9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11 934 893.0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12 066 106.1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44 031 480.0</w:t>
            </w:r>
          </w:p>
        </w:tc>
      </w:tr>
      <w:tr w:rsidR="00E964A0" w:rsidRPr="00E964A0" w:rsidTr="00E964A0">
        <w:trPr>
          <w:trHeight w:val="23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Палкинского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26 884.0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26 910.6</w:t>
            </w:r>
          </w:p>
        </w:tc>
      </w:tr>
      <w:tr w:rsidR="00E964A0" w:rsidRPr="00E964A0" w:rsidTr="00E964A0">
        <w:trPr>
          <w:trHeight w:val="23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964A0" w:rsidRPr="00E964A0" w:rsidRDefault="00E964A0" w:rsidP="00E964A0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9 091 480.0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10 939 000.9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11 908 009.0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12 066 079.5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44 004 569.4</w:t>
            </w:r>
          </w:p>
        </w:tc>
      </w:tr>
      <w:tr w:rsidR="00E964A0" w:rsidRPr="00E964A0" w:rsidTr="00E964A0">
        <w:trPr>
          <w:trHeight w:val="23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1.1 «Развитие библиотечного дела»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3 393 440.0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4 436 000.9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4 640 409.0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4 787 550.0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17 257 399.9</w:t>
            </w:r>
          </w:p>
        </w:tc>
      </w:tr>
      <w:tr w:rsidR="00E964A0" w:rsidRPr="00E964A0" w:rsidTr="00E964A0">
        <w:trPr>
          <w:trHeight w:val="23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1.1.1.1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Библиотечное обслуживание населения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3 378 000.0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4 420 802.9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4 611 100.0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4 538 550.0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16 948 452.9</w:t>
            </w:r>
          </w:p>
        </w:tc>
      </w:tr>
      <w:tr w:rsidR="00E964A0" w:rsidRPr="00E964A0" w:rsidTr="00E964A0">
        <w:trPr>
          <w:trHeight w:val="23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1.1.1.2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9.0</w:t>
            </w:r>
          </w:p>
        </w:tc>
      </w:tr>
      <w:tr w:rsidR="00E964A0" w:rsidRPr="00E964A0" w:rsidTr="00E964A0">
        <w:trPr>
          <w:trHeight w:val="23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1.1.1.3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Подключение общедоступных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библиотек Российской федерации </w:t>
            </w: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 сети "Интернет" и развитие системы библиотечного дела с учетом задачи расширения информационных технологий и оцифровки в рамках основного мероприятия "Развитие библиотечного дела"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198.0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198.0</w:t>
            </w:r>
          </w:p>
        </w:tc>
      </w:tr>
      <w:tr w:rsidR="00E964A0" w:rsidRPr="00E964A0" w:rsidTr="00E964A0">
        <w:trPr>
          <w:trHeight w:val="23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1.1.1.4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мероприятия программы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рамках основного мероприятия </w:t>
            </w: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"Развитие библиотечного дела"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15 000.0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15 000.0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29 300.0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249 000.0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308 300.0</w:t>
            </w:r>
          </w:p>
        </w:tc>
      </w:tr>
      <w:tr w:rsidR="00E964A0" w:rsidRPr="00E964A0" w:rsidTr="00E964A0">
        <w:trPr>
          <w:trHeight w:val="23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1.1.1.5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комплектование книжных фондов библиотек муниципальных образований и государственных библиотек городов Москвы и Санкт-Петербурга в рамках основного мероприятия "Развитие библиотечного дела"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440.0</w:t>
            </w:r>
          </w:p>
        </w:tc>
      </w:tr>
      <w:tr w:rsidR="00E964A0" w:rsidRPr="00E964A0" w:rsidTr="00E964A0">
        <w:trPr>
          <w:trHeight w:val="23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Основное мероприятие 1.2 «Развитие системы культурно-досугового </w:t>
            </w: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обслуживания населения»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Финансовое управление </w:t>
            </w: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Палкинского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5 698 040.0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6 503 000.0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7 267 600.0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7 278 529.5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26 747 169.5</w:t>
            </w:r>
          </w:p>
        </w:tc>
      </w:tr>
      <w:tr w:rsidR="00E964A0" w:rsidRPr="00E964A0" w:rsidTr="00E964A0">
        <w:trPr>
          <w:trHeight w:val="23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Палкинского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26.6</w:t>
            </w:r>
          </w:p>
        </w:tc>
      </w:tr>
      <w:tr w:rsidR="00E964A0" w:rsidRPr="00E964A0" w:rsidTr="00E964A0">
        <w:trPr>
          <w:trHeight w:val="23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1.1.2.1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досуга и отдыха населения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5 634 760.0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6 457 316.0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7 205 900.0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6 786 950.0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26 084 926.0</w:t>
            </w:r>
          </w:p>
        </w:tc>
      </w:tr>
      <w:tr w:rsidR="00E964A0" w:rsidRPr="00E964A0" w:rsidTr="00E964A0">
        <w:trPr>
          <w:trHeight w:val="23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1.1.2.2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районных мероприятий в рамках основного мероприятия "Развитие системы культурно-досугового обслуживания населения"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35 484.8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42 000.0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61 700.0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491 579.5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630 764.3</w:t>
            </w:r>
          </w:p>
        </w:tc>
      </w:tr>
      <w:tr w:rsidR="00E964A0" w:rsidRPr="00E964A0" w:rsidTr="00E964A0">
        <w:trPr>
          <w:trHeight w:val="23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1.1.2.3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Софинансирование капитального ремонта объектов муниципальной собственности в системе культурно-досугового обслуживания населения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16 535.2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16 535.2</w:t>
            </w:r>
          </w:p>
        </w:tc>
      </w:tr>
      <w:tr w:rsidR="00E964A0" w:rsidRPr="00E964A0" w:rsidTr="00E964A0">
        <w:trPr>
          <w:trHeight w:val="23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1.1.2.5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местного бюджета на софинансирование обеспечения развития и укрепления МТБ муниципальных домов культуры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Палкинского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11 260.0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3 684.0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14 944.0</w:t>
            </w:r>
          </w:p>
        </w:tc>
      </w:tr>
      <w:tr w:rsidR="00E964A0" w:rsidRPr="00E964A0" w:rsidTr="00E964A0">
        <w:trPr>
          <w:trHeight w:val="23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1.1.2.6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государственную поддержку отрасли культура в рамках федерального проекта "Культурная среда"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Палкинского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26.6</w:t>
            </w:r>
          </w:p>
        </w:tc>
      </w:tr>
      <w:tr w:rsidR="00E964A0" w:rsidRPr="00E964A0" w:rsidTr="00E964A0">
        <w:trPr>
          <w:trHeight w:val="23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1.3 «»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Палкинского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26 884.0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26 884.0</w:t>
            </w:r>
          </w:p>
        </w:tc>
      </w:tr>
      <w:tr w:rsidR="00E964A0" w:rsidRPr="00E964A0" w:rsidTr="00E964A0">
        <w:trPr>
          <w:trHeight w:val="23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1.1.3.1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государственную поддержку отрасли культура в рамках федерального проекта "Культурная среда"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Палкинского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26 884.0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E964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26 884.0</w:t>
            </w:r>
          </w:p>
        </w:tc>
      </w:tr>
      <w:tr w:rsidR="00E964A0" w:rsidRPr="00E964A0" w:rsidTr="00E964A0">
        <w:trPr>
          <w:trHeight w:val="74"/>
          <w:jc w:val="center"/>
        </w:trPr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4A0" w:rsidRPr="00E964A0" w:rsidRDefault="00E964A0" w:rsidP="00E964A0">
            <w:pPr>
              <w:suppressAutoHyphens w:val="0"/>
              <w:autoSpaceDE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</w:tr>
    </w:tbl>
    <w:p w:rsidR="00710FFF" w:rsidRDefault="00710FFF"/>
    <w:sectPr w:rsidR="00710FFF" w:rsidSect="00BA1D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527E"/>
    <w:rsid w:val="00173F0D"/>
    <w:rsid w:val="00304084"/>
    <w:rsid w:val="00394EC2"/>
    <w:rsid w:val="003A640D"/>
    <w:rsid w:val="00512702"/>
    <w:rsid w:val="005C527E"/>
    <w:rsid w:val="00710FFF"/>
    <w:rsid w:val="00B137A5"/>
    <w:rsid w:val="00BA1D4E"/>
    <w:rsid w:val="00E964A0"/>
    <w:rsid w:val="00EC3C89"/>
    <w:rsid w:val="00E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7E"/>
    <w:pPr>
      <w:widowControl w:val="0"/>
      <w:suppressAutoHyphens/>
      <w:autoSpaceDN w:val="0"/>
      <w:spacing w:after="0" w:line="240" w:lineRule="auto"/>
    </w:pPr>
    <w:rPr>
      <w:rFonts w:ascii="Times" w:eastAsia="DejaVu Sans" w:hAnsi="Times" w:cs="DejaVu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527E"/>
    <w:rPr>
      <w:color w:val="0000FF" w:themeColor="hyperlink"/>
      <w:u w:val="single"/>
    </w:rPr>
  </w:style>
  <w:style w:type="paragraph" w:customStyle="1" w:styleId="Standard">
    <w:name w:val="Standard"/>
    <w:semiHidden/>
    <w:rsid w:val="005C527E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4">
    <w:name w:val="Normal (Web)"/>
    <w:basedOn w:val="Standard"/>
    <w:semiHidden/>
    <w:unhideWhenUsed/>
    <w:rsid w:val="005C527E"/>
    <w:pPr>
      <w:spacing w:before="28" w:after="119" w:line="100" w:lineRule="atLeast"/>
    </w:pPr>
    <w:rPr>
      <w:rFonts w:ascii="Times New Roman" w:eastAsia="Times New Roman" w:hAnsi="Times New Roman" w:cs="Times New Roman"/>
    </w:rPr>
  </w:style>
  <w:style w:type="paragraph" w:styleId="a5">
    <w:name w:val="caption"/>
    <w:basedOn w:val="a"/>
    <w:next w:val="a"/>
    <w:uiPriority w:val="35"/>
    <w:unhideWhenUsed/>
    <w:qFormat/>
    <w:rsid w:val="00BA1D4E"/>
    <w:pPr>
      <w:spacing w:after="200"/>
    </w:pPr>
    <w:rPr>
      <w:rFonts w:cs="Mangal"/>
      <w:b/>
      <w:bCs/>
      <w:color w:val="4F81BD" w:themeColor="accent1"/>
      <w:sz w:val="18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A1D4E"/>
  </w:style>
  <w:style w:type="paragraph" w:styleId="a6">
    <w:name w:val="Balloon Text"/>
    <w:basedOn w:val="a"/>
    <w:link w:val="a7"/>
    <w:uiPriority w:val="99"/>
    <w:semiHidden/>
    <w:unhideWhenUsed/>
    <w:rsid w:val="00EF7E2E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EF7E2E"/>
    <w:rPr>
      <w:rFonts w:ascii="Tahoma" w:eastAsia="DejaVu Sans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psk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3061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10</cp:revision>
  <cp:lastPrinted>2021-02-04T09:46:00Z</cp:lastPrinted>
  <dcterms:created xsi:type="dcterms:W3CDTF">2020-10-09T06:59:00Z</dcterms:created>
  <dcterms:modified xsi:type="dcterms:W3CDTF">2021-02-04T09:51:00Z</dcterms:modified>
</cp:coreProperties>
</file>