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ru-RU" w:eastAsia="ar-SA" w:bidi="ar-SA"/>
        </w:rPr>
        <w:t xml:space="preserve">      </w:t>
      </w:r>
      <w:r>
        <w:rPr/>
        <w:drawing>
          <wp:inline distT="0" distB="0" distL="0" distR="0">
            <wp:extent cx="621665" cy="775970"/>
            <wp:effectExtent l="0" t="0" r="0" b="0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692" t="-2175" r="-2692" b="-21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fill="FFFFFF" w:val="clear"/>
        <w:bidi w:val="0"/>
        <w:jc w:val="center"/>
        <w:rPr/>
      </w:pPr>
      <w:r>
        <w:rPr>
          <w:rFonts w:cs="Times New Roman" w:ascii="Times New Roman" w:hAnsi="Times New Roman"/>
          <w:b/>
          <w:color w:val="000000"/>
          <w:spacing w:val="-6"/>
          <w:sz w:val="36"/>
          <w:szCs w:val="36"/>
        </w:rPr>
        <w:t xml:space="preserve">Администрация </w:t>
      </w:r>
      <w:r>
        <w:rPr>
          <w:rFonts w:cs="Times New Roman" w:ascii="Times New Roman" w:hAnsi="Times New Roman"/>
          <w:b/>
          <w:bCs/>
          <w:color w:val="000000"/>
          <w:spacing w:val="-6"/>
          <w:sz w:val="36"/>
          <w:szCs w:val="36"/>
        </w:rPr>
        <w:t>Палкинского</w:t>
      </w:r>
      <w:r>
        <w:rPr>
          <w:rFonts w:cs="Times New Roman" w:ascii="Times New Roman" w:hAnsi="Times New Roman"/>
          <w:b/>
          <w:color w:val="000000"/>
          <w:spacing w:val="-6"/>
          <w:sz w:val="36"/>
          <w:szCs w:val="36"/>
        </w:rPr>
        <w:t xml:space="preserve"> муниципального округа</w:t>
      </w:r>
    </w:p>
    <w:p>
      <w:pPr>
        <w:pStyle w:val="Normal"/>
        <w:shd w:fill="FFFFFF" w:val="clear"/>
        <w:bidi w:val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shd w:fill="FFFFFF" w:val="clear"/>
        <w:bidi w:val="0"/>
        <w:jc w:val="center"/>
        <w:rPr>
          <w:rFonts w:ascii="Times New Roman" w:hAnsi="Times New Roman" w:cs="Times New Roman"/>
          <w:b/>
          <w:color w:val="000000"/>
          <w:spacing w:val="-12"/>
          <w:sz w:val="36"/>
          <w:szCs w:val="36"/>
        </w:rPr>
      </w:pPr>
      <w:r>
        <w:rPr>
          <w:rFonts w:cs="Times New Roman" w:ascii="Times New Roman" w:hAnsi="Times New Roman"/>
          <w:b/>
          <w:color w:val="000000"/>
          <w:spacing w:val="-12"/>
          <w:sz w:val="36"/>
          <w:szCs w:val="36"/>
        </w:rPr>
        <w:t>ПОСТАНОВЛЕНИЕ</w:t>
      </w:r>
    </w:p>
    <w:p>
      <w:pPr>
        <w:pStyle w:val="Normal"/>
        <w:shd w:fill="FFFFFF" w:val="clear"/>
        <w:bidi w:val="0"/>
        <w:jc w:val="center"/>
        <w:rPr>
          <w:b/>
          <w:color w:val="000000"/>
          <w:spacing w:val="-12"/>
          <w:sz w:val="37"/>
          <w:szCs w:val="37"/>
        </w:rPr>
      </w:pPr>
      <w:r>
        <w:rPr>
          <w:b/>
          <w:color w:val="000000"/>
          <w:spacing w:val="-12"/>
          <w:sz w:val="37"/>
          <w:szCs w:val="37"/>
        </w:rPr>
      </w:r>
    </w:p>
    <w:p>
      <w:pPr>
        <w:pStyle w:val="Normal"/>
        <w:spacing w:lineRule="auto" w:line="276" w:before="0" w:after="0"/>
        <w:jc w:val="start"/>
        <w:rPr/>
      </w:pPr>
      <w:r>
        <w:rPr>
          <w:rFonts w:eastAsia="Liberation Serif;Times New Roman" w:cs="Liberation Serif;Times New Roman"/>
          <w:sz w:val="28"/>
          <w:szCs w:val="28"/>
        </w:rPr>
        <w:t xml:space="preserve">    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 </w:t>
      </w:r>
    </w:p>
    <w:p>
      <w:pPr>
        <w:pStyle w:val="Normal"/>
        <w:spacing w:lineRule="auto" w:line="276" w:before="0" w:after="0"/>
        <w:jc w:val="star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 07.05.2026 г. № 240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outline w:val="false"/>
          <w:color w:val="000000"/>
          <w:spacing w:val="0"/>
          <w:kern w:val="2"/>
          <w:sz w:val="26"/>
          <w:szCs w:val="26"/>
          <w:lang w:val="ru-RU" w:eastAsia="ar-SA" w:bidi="ar-SA"/>
        </w:rPr>
        <w:t xml:space="preserve">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outline w:val="false"/>
          <w:color w:val="000000"/>
          <w:spacing w:val="0"/>
          <w:kern w:val="2"/>
          <w:sz w:val="26"/>
          <w:szCs w:val="26"/>
          <w:lang w:val="ru-RU" w:eastAsia="ar-SA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outline w:val="false"/>
          <w:color w:val="000000"/>
          <w:spacing w:val="0"/>
          <w:kern w:val="2"/>
          <w:sz w:val="26"/>
          <w:szCs w:val="26"/>
          <w:lang w:val="ru-RU" w:eastAsia="ar-SA" w:bidi="ar-SA"/>
        </w:rPr>
        <w:t xml:space="preserve">рп. Палкино </w:t>
      </w:r>
    </w:p>
    <w:p>
      <w:pPr>
        <w:pStyle w:val="Normal"/>
        <w:spacing w:lineRule="auto" w:line="240" w:before="0" w:after="0"/>
        <w:ind w:firstLine="284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ind w:end="0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ar-SA"/>
        </w:rPr>
      </w:r>
    </w:p>
    <w:p>
      <w:pPr>
        <w:pStyle w:val="Normal"/>
        <w:spacing w:lineRule="auto" w:line="300"/>
        <w:jc w:val="center"/>
        <w:rPr/>
      </w:pPr>
      <w:r>
        <w:rPr>
          <w:rStyle w:val="Style16"/>
          <w:color w:val="000000"/>
          <w:sz w:val="26"/>
          <w:szCs w:val="26"/>
        </w:rPr>
        <w:t xml:space="preserve">О комиссии Администрации Палкинского муниципального округа </w:t>
      </w:r>
    </w:p>
    <w:p>
      <w:pPr>
        <w:pStyle w:val="Normal"/>
        <w:spacing w:lineRule="auto" w:line="300"/>
        <w:jc w:val="center"/>
        <w:rPr/>
      </w:pPr>
      <w:r>
        <w:rPr>
          <w:rStyle w:val="Style16"/>
          <w:color w:val="000000"/>
          <w:sz w:val="26"/>
          <w:szCs w:val="26"/>
        </w:rPr>
        <w:t>по определению стажа муниципальной службы для установления муниципальным служащим ежемесячной надбавки к должностному окладу за выслугу лет на муниципальной службе, определения продолжительности ежегодного дополнительного оплачиваемого отпуска за выслугу лет, размера поощрений за безупречную и эффективную муниципальную службу</w:t>
      </w:r>
    </w:p>
    <w:p>
      <w:pPr>
        <w:pStyle w:val="Normal"/>
        <w:widowControl/>
        <w:spacing w:lineRule="auto" w:line="300"/>
        <w:ind w:firstLine="284" w:end="0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ar-SA"/>
        </w:rPr>
      </w:r>
    </w:p>
    <w:p>
      <w:pPr>
        <w:pStyle w:val="Normal"/>
        <w:spacing w:lineRule="auto" w:line="30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ar-SA"/>
        </w:rPr>
        <w:t xml:space="preserve">  </w:t>
      </w:r>
      <w:r>
        <w:rPr>
          <w:rFonts w:eastAsia="Calibri" w:cs="Times New Roman" w:ascii="Times New Roman" w:hAnsi="Times New Roman"/>
          <w:b w:val="false"/>
          <w:color w:val="000000"/>
          <w:sz w:val="26"/>
          <w:szCs w:val="26"/>
          <w:lang w:eastAsia="ar-SA"/>
        </w:rPr>
        <w:t xml:space="preserve">В соответствии с </w:t>
      </w:r>
      <w:hyperlink r:id="rId3">
        <w:r>
          <w:rPr>
            <w:rStyle w:val="Hyperlink"/>
            <w:rFonts w:eastAsia="Calibri" w:cs="Times New Roman" w:ascii="Times New Roman" w:hAnsi="Times New Roman"/>
            <w:b w:val="false"/>
            <w:color w:val="auto"/>
            <w:sz w:val="26"/>
            <w:szCs w:val="26"/>
            <w:u w:val="none"/>
            <w:lang w:eastAsia="ar-SA"/>
          </w:rPr>
          <w:t>постановлением</w:t>
        </w:r>
      </w:hyperlink>
      <w:r>
        <w:rPr>
          <w:rFonts w:eastAsia="Calibri" w:cs="Times New Roman" w:ascii="Times New Roman" w:hAnsi="Times New Roman"/>
          <w:b w:val="false"/>
          <w:color w:val="000000"/>
          <w:sz w:val="26"/>
          <w:szCs w:val="26"/>
          <w:u w:val="none"/>
          <w:lang w:eastAsia="ar-SA"/>
        </w:rPr>
        <w:t xml:space="preserve"> Ад</w:t>
      </w:r>
      <w:r>
        <w:rPr>
          <w:rFonts w:eastAsia="Calibri" w:cs="Times New Roman" w:ascii="Times New Roman" w:hAnsi="Times New Roman"/>
          <w:b w:val="false"/>
          <w:color w:val="000000"/>
          <w:sz w:val="26"/>
          <w:szCs w:val="26"/>
          <w:lang w:eastAsia="ar-SA"/>
        </w:rPr>
        <w:t xml:space="preserve">министрации Палкинского муниципального округа от </w:t>
      </w:r>
      <w:r>
        <w:rPr>
          <w:rFonts w:eastAsia="Calibri" w:cs="Times New Roman" w:ascii="Times New Roman" w:hAnsi="Times New Roman"/>
          <w:b w:val="false"/>
          <w:color w:val="000000"/>
          <w:sz w:val="26"/>
          <w:szCs w:val="26"/>
          <w:lang w:eastAsia="ar-SA"/>
        </w:rPr>
        <w:t>07.05</w:t>
      </w:r>
      <w:r>
        <w:rPr>
          <w:rFonts w:eastAsia="Calibri" w:cs="Times New Roman" w:ascii="Times New Roman" w:hAnsi="Times New Roman"/>
          <w:b w:val="false"/>
          <w:color w:val="000000"/>
          <w:sz w:val="26"/>
          <w:szCs w:val="26"/>
          <w:lang w:eastAsia="ar-SA"/>
        </w:rPr>
        <w:t xml:space="preserve">.2026 г. № </w:t>
      </w:r>
      <w:r>
        <w:rPr>
          <w:rFonts w:eastAsia="Calibri" w:cs="Times New Roman" w:ascii="Times New Roman" w:hAnsi="Times New Roman"/>
          <w:b w:val="false"/>
          <w:color w:val="000000"/>
          <w:sz w:val="26"/>
          <w:szCs w:val="26"/>
          <w:lang w:eastAsia="ar-SA"/>
        </w:rPr>
        <w:t>231</w:t>
      </w:r>
      <w:r>
        <w:rPr>
          <w:rFonts w:eastAsia="Calibri" w:cs="Times New Roman" w:ascii="Times New Roman" w:hAnsi="Times New Roman"/>
          <w:b w:val="false"/>
          <w:color w:val="000000"/>
          <w:sz w:val="26"/>
          <w:szCs w:val="26"/>
          <w:lang w:eastAsia="ar-SA"/>
        </w:rPr>
        <w:t xml:space="preserve"> «Об утверждении Положения о порядке включения (зачета) в стаж муниципальной службы периодов замещения отдельных должностей руководителей и специалистов на предприятиях, в учреждениях и организациях», руководствуясь Уставом Палкинского муниципального округа Псковской области,</w:t>
      </w:r>
      <w:r>
        <w:rPr>
          <w:rFonts w:eastAsia="Calibri" w:cs="Times New Roman" w:ascii="Times New Roman" w:hAnsi="Times New Roman"/>
          <w:b w:val="false"/>
          <w:sz w:val="26"/>
          <w:szCs w:val="26"/>
          <w:lang w:val="ru-RU" w:eastAsia="ar-SA"/>
        </w:rPr>
        <w:t xml:space="preserve"> Администрация Палкинского муниципального округа</w:t>
      </w:r>
      <w:r>
        <w:rPr>
          <w:rFonts w:eastAsia="Calibri" w:cs="Times New Roman" w:ascii="Times New Roman" w:hAnsi="Times New Roman"/>
          <w:b w:val="false"/>
          <w:sz w:val="26"/>
          <w:szCs w:val="26"/>
          <w:lang w:eastAsia="ar-SA"/>
        </w:rPr>
        <w:t xml:space="preserve"> </w:t>
      </w:r>
      <w:r>
        <w:rPr>
          <w:rFonts w:eastAsia="Calibri" w:cs="Times New Roman" w:ascii="Times New Roman" w:hAnsi="Times New Roman"/>
          <w:b/>
          <w:bCs/>
          <w:sz w:val="26"/>
          <w:szCs w:val="26"/>
          <w:lang w:eastAsia="ar-SA"/>
        </w:rPr>
        <w:t>ПОСТАНОВЛЯ</w:t>
      </w:r>
      <w:r>
        <w:rPr>
          <w:rFonts w:eastAsia="Calibri" w:cs="Times New Roman" w:ascii="Times New Roman" w:hAnsi="Times New Roman"/>
          <w:b/>
          <w:bCs/>
          <w:sz w:val="26"/>
          <w:szCs w:val="26"/>
          <w:lang w:val="ru-RU" w:eastAsia="ar-SA"/>
        </w:rPr>
        <w:t>ЕТ</w:t>
      </w:r>
      <w:r>
        <w:rPr>
          <w:rFonts w:eastAsia="Calibri" w:cs="Times New Roman" w:ascii="Times New Roman" w:hAnsi="Times New Roman"/>
          <w:b/>
          <w:bCs/>
          <w:sz w:val="26"/>
          <w:szCs w:val="26"/>
          <w:lang w:eastAsia="ar-SA"/>
        </w:rPr>
        <w:t>:</w:t>
      </w:r>
    </w:p>
    <w:p>
      <w:pPr>
        <w:pStyle w:val="Normal"/>
        <w:spacing w:lineRule="auto" w:line="30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ar-SA"/>
        </w:rPr>
        <w:t xml:space="preserve">1.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eastAsia="ar-SA"/>
        </w:rPr>
        <w:t xml:space="preserve">Образовать </w:t>
      </w:r>
      <w:r>
        <w:rPr>
          <w:rStyle w:val="Style16"/>
          <w:rFonts w:eastAsia="Times New Roman" w:cs="Times New Roman" w:ascii="Times New Roman" w:hAnsi="Times New Roman"/>
          <w:b w:val="false"/>
          <w:color w:val="auto"/>
          <w:sz w:val="26"/>
          <w:szCs w:val="26"/>
          <w:lang w:eastAsia="ar-SA"/>
        </w:rPr>
        <w:t>комиссию Администрации Палкинского муниципального округа по определению стажа муниципальной службы для установления муниципальным служащим ежемесячной надбавки к должностному окладу за выслугу лет на муниципальной службе, определения продолжительности ежегодного дополнительного оплачиваемого отпуска за выслугу лет, размера поощрений за безупречную и эффективную муниципальную службу.</w:t>
      </w:r>
    </w:p>
    <w:p>
      <w:pPr>
        <w:pStyle w:val="Normal"/>
        <w:spacing w:lineRule="auto" w:line="30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eastAsia="ar-SA"/>
        </w:rPr>
        <w:t xml:space="preserve">2. </w:t>
      </w:r>
      <w:r>
        <w:rPr>
          <w:rStyle w:val="Style16"/>
          <w:rFonts w:eastAsia="Times New Roman" w:cs="Times New Roman" w:ascii="Times New Roman" w:hAnsi="Times New Roman"/>
          <w:b w:val="false"/>
          <w:color w:val="auto"/>
          <w:sz w:val="26"/>
          <w:szCs w:val="26"/>
          <w:lang w:eastAsia="ar-SA"/>
        </w:rPr>
        <w:t>Утвердить прилагаемые:</w:t>
      </w:r>
    </w:p>
    <w:p>
      <w:pPr>
        <w:pStyle w:val="Normal"/>
        <w:spacing w:lineRule="auto" w:line="300"/>
        <w:ind w:end="0"/>
        <w:jc w:val="both"/>
        <w:rPr/>
      </w:pPr>
      <w:r>
        <w:rPr>
          <w:rStyle w:val="Style16"/>
          <w:b w:val="false"/>
          <w:color w:val="auto"/>
          <w:sz w:val="26"/>
          <w:szCs w:val="26"/>
        </w:rPr>
        <w:t xml:space="preserve">1) </w:t>
      </w:r>
      <w:r>
        <w:fldChar w:fldCharType="begin"/>
      </w:r>
      <w:r>
        <w:rPr>
          <w:rStyle w:val="Hyperlink"/>
          <w:sz w:val="26"/>
          <w:u w:val="none"/>
          <w:b w:val="false"/>
          <w:szCs w:val="26"/>
          <w:color w:val="auto"/>
        </w:rPr>
        <w:instrText xml:space="preserve"> HYPERLINK "../../../../D:/Documents%20and%20Settings/Admin/%D0%9C%D0%BE%D0%B8%20%D0%B4%D0%BE%D0%BA%D1%83%D0%BC%D0%B5%D0%BD%D1%82%D1%8B/%D0%9F%D0%BE%D1%81%D1%82%D0%B0%D0%BD%D0%BE%D0%B2%D0%BB%D0%B5%D0%BD%D0%B8%D1%8F%202011%20%D0%B3/%D0%BA%D0%BE%D0%BF%D0%B8%D1%8F%20%D0%BF%D0%BE%D0%BB%20%D0%BA%D0%BE%D0%BC%D0%B8%D1%81%D1%81%D0%B8%D0%B8%20%D1%81%D1%82%D0%B0%D0%B6" \l "sub_1000%23sub_1000"</w:instrText>
      </w:r>
      <w:r>
        <w:rPr>
          <w:rStyle w:val="Hyperlink"/>
          <w:sz w:val="26"/>
          <w:u w:val="none"/>
          <w:b w:val="false"/>
          <w:szCs w:val="26"/>
          <w:color w:val="auto"/>
        </w:rPr>
        <w:fldChar w:fldCharType="separate"/>
      </w:r>
      <w:r>
        <w:rPr>
          <w:rStyle w:val="Hyperlink"/>
          <w:b w:val="false"/>
          <w:color w:val="auto"/>
          <w:sz w:val="26"/>
          <w:szCs w:val="26"/>
          <w:u w:val="none"/>
        </w:rPr>
        <w:t>Состав</w:t>
      </w:r>
      <w:r>
        <w:rPr>
          <w:rStyle w:val="Hyperlink"/>
          <w:sz w:val="26"/>
          <w:u w:val="none"/>
          <w:b w:val="false"/>
          <w:szCs w:val="26"/>
          <w:color w:val="auto"/>
        </w:rPr>
        <w:fldChar w:fldCharType="end"/>
      </w:r>
      <w:r>
        <w:rPr>
          <w:sz w:val="26"/>
          <w:szCs w:val="26"/>
          <w:u w:val="none"/>
        </w:rPr>
        <w:t xml:space="preserve"> </w:t>
      </w:r>
      <w:r>
        <w:rPr>
          <w:sz w:val="26"/>
          <w:szCs w:val="26"/>
        </w:rPr>
        <w:t xml:space="preserve">комиссии </w:t>
      </w:r>
      <w:r>
        <w:rPr>
          <w:rStyle w:val="Style16"/>
          <w:b w:val="false"/>
          <w:color w:val="auto"/>
          <w:sz w:val="26"/>
          <w:szCs w:val="26"/>
        </w:rPr>
        <w:t>Администрации Палкинского муниципального округа</w:t>
      </w:r>
      <w:r>
        <w:rPr>
          <w:sz w:val="26"/>
          <w:szCs w:val="26"/>
        </w:rPr>
        <w:t xml:space="preserve"> по определению стажа муниципальной службы для установления муниципальным служащим ежемесячной надбавки к должностному окладу за выслугу лет на  муниципальной службе, определения продолжительности ежегодного дополнительного оплачиваемого отпуска за выслугу лет, </w:t>
      </w:r>
      <w:r>
        <w:rPr>
          <w:rStyle w:val="Style16"/>
          <w:b w:val="false"/>
          <w:color w:val="auto"/>
          <w:sz w:val="26"/>
          <w:szCs w:val="26"/>
        </w:rPr>
        <w:t>размера поощрений за безупречную и эффективную муниципальную службу;</w:t>
      </w:r>
    </w:p>
    <w:p>
      <w:pPr>
        <w:pStyle w:val="Normal"/>
        <w:spacing w:lineRule="auto" w:line="300"/>
        <w:jc w:val="both"/>
        <w:rPr/>
      </w:pPr>
      <w:r>
        <w:rPr>
          <w:rStyle w:val="Style16"/>
          <w:rFonts w:eastAsia="Times New Roman" w:cs="Times New Roman" w:ascii="Times New Roman" w:hAnsi="Times New Roman"/>
          <w:b w:val="false"/>
          <w:color w:val="auto"/>
          <w:sz w:val="26"/>
          <w:szCs w:val="26"/>
          <w:lang w:eastAsia="ar-SA"/>
        </w:rPr>
        <w:t>2) Положение о комиссии Администрации Палкинского муниципального округа по определению стажа муниципальной службы для установления муниципальным служащим ежемесячной надбавки к должностному окладу за выслугу лет на муниципальной службе, определения продолжительности ежегодного дополнительного оплачиваемого отпуска за выслугу лет, размера поощрений за безупречную и эффективную муниципальную службу.</w:t>
      </w:r>
    </w:p>
    <w:p>
      <w:pPr>
        <w:pStyle w:val="Normal"/>
        <w:spacing w:lineRule="auto" w:line="300"/>
        <w:jc w:val="both"/>
        <w:rPr/>
      </w:pPr>
      <w:r>
        <w:rPr>
          <w:rStyle w:val="Style16"/>
          <w:rFonts w:eastAsia="Times New Roman" w:cs="Times New Roman" w:ascii="Times New Roman" w:hAnsi="Times New Roman"/>
          <w:b w:val="false"/>
          <w:color w:val="auto"/>
          <w:sz w:val="26"/>
          <w:szCs w:val="26"/>
          <w:lang w:eastAsia="ar-SA"/>
        </w:rPr>
        <w:t>3.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val="ru-RU"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eastAsia="ar-SA"/>
        </w:rPr>
        <w:t>Настоящее постановление вступает в силу после его официального опубликования.</w:t>
      </w:r>
    </w:p>
    <w:p>
      <w:pPr>
        <w:pStyle w:val="Normal"/>
        <w:spacing w:lineRule="auto" w:line="30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eastAsia="ar-SA"/>
        </w:rPr>
        <w:t>4</w:t>
      </w:r>
      <w:r>
        <w:rPr>
          <w:rFonts w:eastAsia="Times New Roman" w:cs="Times New Roman" w:ascii="Times New Roman" w:hAnsi="Times New Roman"/>
          <w:sz w:val="26"/>
          <w:szCs w:val="26"/>
          <w:lang w:eastAsia="ar-SA"/>
        </w:rPr>
        <w:t>. О</w:t>
      </w:r>
      <w:r>
        <w:rPr>
          <w:rFonts w:eastAsia="SimSun;宋体" w:cs="Times New Roman" w:ascii="Times New Roman" w:hAnsi="Times New Roman"/>
          <w:b w:val="false"/>
          <w:bCs w:val="false"/>
          <w:kern w:val="2"/>
          <w:sz w:val="26"/>
          <w:szCs w:val="26"/>
          <w:lang w:eastAsia="zh-CN"/>
        </w:rPr>
        <w:t xml:space="preserve">публиковать настоящее постановление в сетевом издании «Нормативные правовые акты Псковской области» </w:t>
      </w:r>
      <w:hyperlink r:id="rId4"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en-US" w:eastAsia="zxx" w:bidi="zxx"/>
          </w:rPr>
          <w:t>http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zxx" w:eastAsia="zxx" w:bidi="zxx"/>
          </w:rPr>
          <w:t>://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en-US" w:eastAsia="zxx" w:bidi="zxx"/>
          </w:rPr>
          <w:t>pravo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zxx" w:eastAsia="zxx" w:bidi="zxx"/>
          </w:rPr>
          <w:t>.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en-US" w:eastAsia="zxx" w:bidi="zxx"/>
          </w:rPr>
          <w:t>pskov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zxx" w:eastAsia="zxx" w:bidi="zxx"/>
          </w:rPr>
          <w:t>.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en-US" w:eastAsia="zxx" w:bidi="zxx"/>
          </w:rPr>
          <w:t>ru</w:t>
        </w:r>
      </w:hyperlink>
      <w:r>
        <w:rPr>
          <w:rFonts w:eastAsia="SimSun;宋体" w:cs="Times New Roman" w:ascii="Times New Roman" w:hAnsi="Times New Roman"/>
          <w:b w:val="false"/>
          <w:bCs w:val="false"/>
          <w:kern w:val="2"/>
          <w:sz w:val="26"/>
          <w:szCs w:val="26"/>
          <w:lang w:eastAsia="zh-CN"/>
        </w:rPr>
        <w:t xml:space="preserve"> и разместить на официальном сайте Палкинского муниципального округа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u w:val="none"/>
          <w:lang w:val="zxx" w:eastAsia="zh-CN" w:bidi="zxx"/>
        </w:rPr>
        <w:t xml:space="preserve"> 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kern w:val="2"/>
          <w:sz w:val="26"/>
          <w:szCs w:val="26"/>
        </w:rPr>
        <w:t>http://palkino.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kern w:val="2"/>
          <w:sz w:val="26"/>
          <w:szCs w:val="26"/>
          <w:lang w:val="en-US"/>
        </w:rPr>
        <w:t>gosuslugi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kern w:val="2"/>
          <w:sz w:val="26"/>
          <w:szCs w:val="26"/>
        </w:rPr>
        <w:t>.ru</w:t>
      </w:r>
      <w:r>
        <w:rPr>
          <w:rFonts w:eastAsia="SimSun;宋体" w:cs="Times New Roman" w:ascii="Times New Roman" w:hAnsi="Times New Roman"/>
          <w:b w:val="false"/>
          <w:bCs w:val="false"/>
          <w:kern w:val="2"/>
          <w:sz w:val="26"/>
          <w:szCs w:val="26"/>
          <w:lang w:eastAsia="zh-CN"/>
        </w:rPr>
        <w:t xml:space="preserve"> в информационно-телекоммуникационной сети «Интернет».</w:t>
      </w:r>
    </w:p>
    <w:p>
      <w:pPr>
        <w:pStyle w:val="Normal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5. Контроль за исполнением настоящего постановления возложить на управляющего делами Администрации Палкинского муниципального округа.</w:t>
      </w:r>
    </w:p>
    <w:p>
      <w:pPr>
        <w:pStyle w:val="Normal"/>
        <w:widowControl/>
        <w:spacing w:lineRule="auto" w:line="300"/>
        <w:ind w:firstLine="284" w:end="0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eastAsia="ar-SA"/>
        </w:rPr>
      </w:r>
    </w:p>
    <w:p>
      <w:pPr>
        <w:pStyle w:val="Normal"/>
        <w:widowControl/>
        <w:tabs>
          <w:tab w:val="clear" w:pos="720"/>
          <w:tab w:val="left" w:pos="114" w:leader="none"/>
          <w:tab w:val="left" w:pos="9072" w:leader="none"/>
          <w:tab w:val="left" w:pos="9498" w:leader="none"/>
        </w:tabs>
        <w:spacing w:lineRule="auto" w:line="300"/>
        <w:ind w:end="0"/>
        <w:rPr>
          <w:rFonts w:ascii="Times New Roman" w:hAnsi="Times New Roman" w:eastAsia="Times New Roman" w:cs="Times New Roman"/>
          <w:color w:val="000000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ar-SA"/>
        </w:rPr>
        <w:t xml:space="preserve">Глава Палкинского </w:t>
      </w:r>
    </w:p>
    <w:p>
      <w:pPr>
        <w:pStyle w:val="Normal"/>
        <w:widowControl/>
        <w:tabs>
          <w:tab w:val="clear" w:pos="720"/>
          <w:tab w:val="left" w:pos="114" w:leader="none"/>
          <w:tab w:val="left" w:pos="9072" w:leader="none"/>
          <w:tab w:val="left" w:pos="9498" w:leader="none"/>
        </w:tabs>
        <w:spacing w:lineRule="auto" w:line="300"/>
        <w:ind w:end="0"/>
        <w:rPr>
          <w:rFonts w:ascii="Times New Roman" w:hAnsi="Times New Roman" w:eastAsia="Times New Roman" w:cs="Times New Roman"/>
          <w:color w:val="000000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ar-SA"/>
        </w:rPr>
        <w:t>муниципального округа                                                                                  О.С. Потапова</w:t>
      </w:r>
    </w:p>
    <w:p>
      <w:pPr>
        <w:pStyle w:val="Normal"/>
        <w:widowControl/>
        <w:tabs>
          <w:tab w:val="clear" w:pos="720"/>
          <w:tab w:val="left" w:pos="114" w:leader="none"/>
          <w:tab w:val="left" w:pos="9072" w:leader="none"/>
          <w:tab w:val="left" w:pos="9498" w:leader="none"/>
        </w:tabs>
        <w:spacing w:lineRule="auto" w:line="300"/>
        <w:ind w:hanging="0" w:end="0"/>
        <w:jc w:val="start"/>
        <w:rPr>
          <w:rFonts w:ascii="Times New Roman" w:hAnsi="Times New Roman" w:eastAsia="Times New Roman" w:cs="Times New Roman"/>
          <w:color w:val="000000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ar-SA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Courier New" w:cs="Times New Roman"/>
          <w:b w:val="false"/>
          <w:bCs w:val="false"/>
          <w:color w:val="000000"/>
          <w:kern w:val="2"/>
          <w:sz w:val="26"/>
          <w:szCs w:val="26"/>
          <w:u w:val="none"/>
          <w:lang w:val="ru-RU" w:eastAsia="ru-RU" w:bidi="ar-SA"/>
        </w:rPr>
      </w:pPr>
      <w:r>
        <w:rPr>
          <w:rFonts w:eastAsia="Courier New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u w:val="none"/>
          <w:lang w:val="ru-RU" w:eastAsia="ru-RU" w:bidi="ar-SA"/>
        </w:rPr>
        <w:t>Верно:Управляющий делами Администрации</w:t>
      </w:r>
    </w:p>
    <w:p>
      <w:pPr>
        <w:pStyle w:val="Normal"/>
        <w:bidi w:val="0"/>
        <w:spacing w:lineRule="auto" w:line="300" w:before="57" w:after="57"/>
        <w:jc w:val="start"/>
        <w:rPr>
          <w:rFonts w:eastAsia="Courier New"/>
          <w:b w:val="false"/>
          <w:bCs w:val="false"/>
          <w:kern w:val="2"/>
          <w:sz w:val="26"/>
          <w:szCs w:val="26"/>
          <w:u w:val="none"/>
          <w:lang w:eastAsia="ru-RU" w:bidi="ar-SA"/>
        </w:rPr>
      </w:pPr>
      <w:r>
        <w:rPr>
          <w:rFonts w:eastAsia="Courier New"/>
          <w:b w:val="false"/>
          <w:bCs w:val="false"/>
          <w:kern w:val="2"/>
          <w:sz w:val="26"/>
          <w:szCs w:val="26"/>
          <w:u w:val="none"/>
          <w:lang w:eastAsia="ru-RU" w:bidi="ar-SA"/>
        </w:rPr>
        <w:t xml:space="preserve">Палкинского муниципального округа Костылева О.А.   </w:t>
      </w:r>
      <w:r>
        <w:br w:type="page"/>
      </w:r>
    </w:p>
    <w:p>
      <w:pPr>
        <w:pStyle w:val="Normal"/>
        <w:spacing w:lineRule="auto" w:line="300" w:before="0" w:after="0"/>
        <w:ind w:firstLine="567" w:end="0"/>
        <w:jc w:val="end"/>
        <w:rPr/>
      </w:pPr>
      <w:r>
        <w:rPr>
          <w:rStyle w:val="Style15"/>
          <w:rFonts w:cs="Times New Roman" w:ascii="Times New Roman" w:hAnsi="Times New Roman"/>
          <w:b w:val="false"/>
          <w:sz w:val="26"/>
          <w:szCs w:val="26"/>
        </w:rPr>
        <w:t>УТВЕРЖДЕН</w:t>
      </w:r>
      <w:r>
        <w:rPr>
          <w:rStyle w:val="Style15"/>
          <w:rFonts w:cs="Times New Roman" w:ascii="Times New Roman" w:hAnsi="Times New Roman"/>
          <w:b w:val="false"/>
          <w:sz w:val="26"/>
          <w:szCs w:val="26"/>
        </w:rPr>
        <w:t>О</w:t>
      </w:r>
      <w:r>
        <w:rPr>
          <w:rStyle w:val="Style15"/>
          <w:rFonts w:cs="Times New Roman" w:ascii="Times New Roman" w:hAnsi="Times New Roman"/>
          <w:b w:val="false"/>
          <w:sz w:val="26"/>
          <w:szCs w:val="26"/>
        </w:rPr>
        <w:br/>
        <w:t xml:space="preserve">постановлением Администрации  </w:t>
      </w:r>
    </w:p>
    <w:p>
      <w:pPr>
        <w:pStyle w:val="Normal"/>
        <w:spacing w:lineRule="auto" w:line="300"/>
        <w:ind w:firstLine="567" w:end="0"/>
        <w:jc w:val="end"/>
        <w:rPr/>
      </w:pPr>
      <w:r>
        <w:rPr>
          <w:rStyle w:val="Style15"/>
          <w:rFonts w:cs="Times New Roman" w:ascii="Times New Roman" w:hAnsi="Times New Roman"/>
          <w:b w:val="false"/>
          <w:sz w:val="26"/>
          <w:szCs w:val="26"/>
        </w:rPr>
        <w:t>Палкинского муниципального округа</w:t>
      </w:r>
    </w:p>
    <w:p>
      <w:pPr>
        <w:pStyle w:val="Normal"/>
        <w:spacing w:lineRule="auto" w:line="300"/>
        <w:ind w:firstLine="567" w:end="0"/>
        <w:jc w:val="end"/>
        <w:rPr/>
      </w:pPr>
      <w:r>
        <w:rPr>
          <w:rStyle w:val="Style15"/>
          <w:rFonts w:eastAsia="Times New Roman" w:cs="Times New Roman" w:ascii="Times New Roman" w:hAnsi="Times New Roman"/>
          <w:b w:val="false"/>
          <w:sz w:val="26"/>
          <w:szCs w:val="26"/>
        </w:rPr>
        <w:t xml:space="preserve"> </w:t>
      </w:r>
      <w:r>
        <w:rPr>
          <w:rStyle w:val="Style15"/>
          <w:rFonts w:cs="Times New Roman" w:ascii="Times New Roman" w:hAnsi="Times New Roman"/>
          <w:b w:val="false"/>
          <w:sz w:val="26"/>
          <w:szCs w:val="26"/>
        </w:rPr>
        <w:t xml:space="preserve">от </w:t>
      </w:r>
      <w:r>
        <w:rPr>
          <w:rStyle w:val="Style15"/>
          <w:rFonts w:cs="Times New Roman" w:ascii="Times New Roman" w:hAnsi="Times New Roman"/>
          <w:b w:val="false"/>
          <w:sz w:val="26"/>
          <w:szCs w:val="26"/>
        </w:rPr>
        <w:t>07.05.</w:t>
      </w:r>
      <w:r>
        <w:rPr>
          <w:rStyle w:val="Style15"/>
          <w:rFonts w:cs="Times New Roman" w:ascii="Times New Roman" w:hAnsi="Times New Roman"/>
          <w:b w:val="false"/>
          <w:sz w:val="26"/>
          <w:szCs w:val="26"/>
        </w:rPr>
        <w:t xml:space="preserve">2026 </w:t>
      </w:r>
      <w:r>
        <w:rPr>
          <w:rStyle w:val="Style15"/>
          <w:rFonts w:cs="Times New Roman" w:ascii="Times New Roman" w:hAnsi="Times New Roman"/>
          <w:b w:val="false"/>
          <w:sz w:val="26"/>
          <w:szCs w:val="26"/>
        </w:rPr>
        <w:t>г.</w:t>
      </w:r>
      <w:r>
        <w:rPr>
          <w:rStyle w:val="Style15"/>
          <w:rFonts w:cs="Times New Roman" w:ascii="Times New Roman" w:hAnsi="Times New Roman"/>
          <w:b w:val="false"/>
          <w:sz w:val="26"/>
          <w:szCs w:val="26"/>
        </w:rPr>
        <w:t xml:space="preserve"> № </w:t>
      </w:r>
      <w:r>
        <w:rPr>
          <w:rStyle w:val="Style15"/>
          <w:rFonts w:cs="Times New Roman" w:ascii="Times New Roman" w:hAnsi="Times New Roman"/>
          <w:b w:val="false"/>
          <w:sz w:val="26"/>
          <w:szCs w:val="26"/>
        </w:rPr>
        <w:t>240</w:t>
      </w:r>
    </w:p>
    <w:p>
      <w:pPr>
        <w:pStyle w:val="Normal"/>
        <w:spacing w:lineRule="auto" w:line="300"/>
        <w:jc w:val="center"/>
        <w:rPr>
          <w:rFonts w:ascii="Times New Roman" w:hAnsi="Times New Roman" w:cs="Times New Roman"/>
          <w:b w:val="false"/>
          <w:caps/>
          <w:sz w:val="26"/>
          <w:szCs w:val="26"/>
        </w:rPr>
      </w:pPr>
      <w:r>
        <w:rPr>
          <w:rFonts w:cs="Times New Roman" w:ascii="Times New Roman" w:hAnsi="Times New Roman"/>
          <w:b w:val="false"/>
          <w:caps/>
          <w:sz w:val="26"/>
          <w:szCs w:val="26"/>
        </w:rPr>
        <w:t>Состав</w:t>
      </w:r>
    </w:p>
    <w:p>
      <w:pPr>
        <w:pStyle w:val="Normal"/>
        <w:spacing w:lineRule="auto" w:line="300"/>
        <w:jc w:val="center"/>
        <w:rPr>
          <w:rFonts w:ascii="Times New Roman" w:hAnsi="Times New Roman" w:cs="Times New Roman"/>
          <w:b w:val="false"/>
          <w:sz w:val="26"/>
          <w:szCs w:val="26"/>
        </w:rPr>
      </w:pPr>
      <w:r>
        <w:rPr>
          <w:rFonts w:cs="Times New Roman" w:ascii="Times New Roman" w:hAnsi="Times New Roman"/>
          <w:b w:val="false"/>
          <w:sz w:val="26"/>
          <w:szCs w:val="26"/>
        </w:rPr>
        <w:t xml:space="preserve">комиссии Администрации Палкинского муниципального округа по определению стажа муниципальной службы для установления муниципальным служащим ежемесячной надбавки к должностному окладу за выслугу лет на муниципальной службе, определения продолжительности ежегодного дополнительного оплачиваемого отпуска за выслугу лет, размера поощрений за безупречную </w:t>
      </w:r>
    </w:p>
    <w:p>
      <w:pPr>
        <w:pStyle w:val="Normal"/>
        <w:spacing w:lineRule="auto" w:line="30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 эффективную муниципальную службу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371" w:type="dxa"/>
        <w:jc w:val="start"/>
        <w:tblInd w:w="-2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974"/>
        <w:gridCol w:w="5397"/>
      </w:tblGrid>
      <w:tr>
        <w:trPr/>
        <w:tc>
          <w:tcPr>
            <w:tcW w:w="397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23"/>
              <w:widowControl w:val="false"/>
              <w:spacing w:lineRule="auto" w:line="3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Костылева Ольга Александровна</w:t>
            </w:r>
          </w:p>
        </w:tc>
        <w:tc>
          <w:tcPr>
            <w:tcW w:w="53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3"/>
              <w:widowControl w:val="false"/>
              <w:spacing w:lineRule="auto" w:line="3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Управляющий делами Администрации Палкинского муниципального округа,  председатель комиссии</w:t>
            </w:r>
          </w:p>
        </w:tc>
      </w:tr>
      <w:tr>
        <w:trPr/>
        <w:tc>
          <w:tcPr>
            <w:tcW w:w="397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3"/>
              <w:widowControl w:val="false"/>
              <w:spacing w:lineRule="auto" w:line="3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Ярцева Дарья Владимировна</w:t>
            </w:r>
          </w:p>
        </w:tc>
        <w:tc>
          <w:tcPr>
            <w:tcW w:w="53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3"/>
              <w:widowControl w:val="false"/>
              <w:spacing w:lineRule="auto" w:line="3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Начальник отдела организационной работы Управления делами Администрации Палкинского муниципального округа, секретарь комиссии</w:t>
            </w:r>
          </w:p>
        </w:tc>
      </w:tr>
      <w:tr>
        <w:trPr/>
        <w:tc>
          <w:tcPr>
            <w:tcW w:w="9371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3"/>
              <w:widowControl w:val="false"/>
              <w:spacing w:lineRule="auto" w:line="3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Члены комиссии</w:t>
            </w:r>
          </w:p>
        </w:tc>
      </w:tr>
      <w:tr>
        <w:trPr/>
        <w:tc>
          <w:tcPr>
            <w:tcW w:w="397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3"/>
              <w:widowControl w:val="false"/>
              <w:spacing w:lineRule="auto" w:line="3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Налапий Ирина Ивановна</w:t>
            </w:r>
          </w:p>
        </w:tc>
        <w:tc>
          <w:tcPr>
            <w:tcW w:w="53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3"/>
              <w:widowControl w:val="false"/>
              <w:spacing w:lineRule="auto" w:line="3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Начальник отдела бухгалтерского учета и отчетности Управления делами Администрации Палкинского муниципального округа</w:t>
            </w:r>
          </w:p>
        </w:tc>
      </w:tr>
      <w:tr>
        <w:trPr/>
        <w:tc>
          <w:tcPr>
            <w:tcW w:w="397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3"/>
              <w:widowControl w:val="false"/>
              <w:spacing w:lineRule="auto" w:line="3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3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2"/>
              <w:widowControl w:val="false"/>
              <w:spacing w:lineRule="auto" w:line="3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руководитель структурного подразделения Администрации Палкинского муниципального округа, в котором муниципальный служащий, обратившийся с заявлением о включении (зачете) в стаж муниципальной службы периодов замещения отдельных должностей руководителей и специалистов на предприятиях, в учреждениях и организациях, замещает должность муниципальной службы» (по согласованию)</w:t>
            </w:r>
          </w:p>
        </w:tc>
      </w:tr>
    </w:tbl>
    <w:p>
      <w:pPr>
        <w:pStyle w:val="Normal"/>
        <w:pBdr>
          <w:bottom w:val="single" w:sz="8" w:space="2" w:color="000000"/>
        </w:pBdr>
        <w:jc w:val="center"/>
        <w:rPr/>
      </w:pPr>
      <w:r>
        <w:rPr/>
      </w:r>
    </w:p>
    <w:p>
      <w:pPr>
        <w:pStyle w:val="Normal"/>
        <w:ind w:start="5387" w:end="0"/>
        <w:jc w:val="center"/>
        <w:rPr/>
      </w:pPr>
      <w:r>
        <w:rPr/>
      </w:r>
    </w:p>
    <w:p>
      <w:pPr>
        <w:pStyle w:val="Normal"/>
        <w:spacing w:lineRule="auto" w:line="300"/>
        <w:jc w:val="end"/>
        <w:rPr>
          <w:rFonts w:ascii="Times New Roman" w:hAnsi="Times New Roman" w:cs="Times New Roman"/>
          <w:sz w:val="26"/>
          <w:szCs w:val="26"/>
        </w:rPr>
      </w:pPr>
      <w:r>
        <w:rPr/>
      </w:r>
    </w:p>
    <w:p>
      <w:pPr>
        <w:pStyle w:val="Normal"/>
        <w:spacing w:lineRule="auto" w:line="300"/>
        <w:jc w:val="end"/>
        <w:rPr>
          <w:rFonts w:ascii="Times New Roman" w:hAnsi="Times New Roman" w:cs="Times New Roman"/>
          <w:sz w:val="26"/>
          <w:szCs w:val="26"/>
        </w:rPr>
      </w:pPr>
      <w:r>
        <w:rPr/>
      </w:r>
    </w:p>
    <w:p>
      <w:pPr>
        <w:pStyle w:val="Normal"/>
        <w:spacing w:lineRule="auto" w:line="300"/>
        <w:jc w:val="end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УТВЕРЖДЕНО</w:t>
      </w:r>
    </w:p>
    <w:p>
      <w:pPr>
        <w:pStyle w:val="Normal"/>
        <w:spacing w:lineRule="auto" w:line="300"/>
        <w:jc w:val="end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постановлением Администрации</w:t>
      </w:r>
    </w:p>
    <w:p>
      <w:pPr>
        <w:pStyle w:val="Normal"/>
        <w:spacing w:lineRule="auto" w:line="300"/>
        <w:jc w:val="end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Палкинского муниципального округа</w:t>
      </w:r>
    </w:p>
    <w:p>
      <w:pPr>
        <w:pStyle w:val="Normal"/>
        <w:spacing w:lineRule="auto" w:line="300"/>
        <w:jc w:val="end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от </w:t>
      </w:r>
      <w:r>
        <w:rPr>
          <w:rFonts w:cs="Times New Roman" w:ascii="Times New Roman" w:hAnsi="Times New Roman"/>
          <w:sz w:val="26"/>
          <w:szCs w:val="26"/>
        </w:rPr>
        <w:t>07.05</w:t>
      </w:r>
      <w:r>
        <w:rPr>
          <w:rFonts w:cs="Times New Roman" w:ascii="Times New Roman" w:hAnsi="Times New Roman"/>
          <w:sz w:val="26"/>
          <w:szCs w:val="26"/>
        </w:rPr>
        <w:t xml:space="preserve">.2026 г. № </w:t>
      </w:r>
      <w:r>
        <w:rPr>
          <w:rFonts w:cs="Times New Roman" w:ascii="Times New Roman" w:hAnsi="Times New Roman"/>
          <w:sz w:val="26"/>
          <w:szCs w:val="26"/>
        </w:rPr>
        <w:t>240</w:t>
      </w:r>
    </w:p>
    <w:p>
      <w:pPr>
        <w:pStyle w:val="Normal"/>
        <w:spacing w:lineRule="auto" w:line="30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0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sub_1000_Копия_1"/>
      <w:bookmarkEnd w:id="0"/>
      <w:r>
        <w:rPr>
          <w:rFonts w:cs="Times New Roman" w:ascii="Times New Roman" w:hAnsi="Times New Roman"/>
          <w:b/>
          <w:bCs/>
          <w:sz w:val="26"/>
          <w:szCs w:val="26"/>
        </w:rPr>
        <w:t>Положение</w:t>
      </w:r>
    </w:p>
    <w:p>
      <w:pPr>
        <w:pStyle w:val="Normal"/>
        <w:spacing w:lineRule="auto" w:line="300"/>
        <w:jc w:val="center"/>
        <w:rPr/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о комиссии Администрации Палкинского муниципального округа по определению стажа муниципальной службы для установления муниципальным служащим ежемесячной надбавки к должностному окладу за выслугу лет на муниципальной службе, определения продолжительности ежегодного дополнительного оплачиваемого отпуска за выслугу лет, </w:t>
      </w:r>
      <w:r>
        <w:rPr>
          <w:rStyle w:val="Style16"/>
          <w:rFonts w:cs="Times New Roman" w:ascii="Times New Roman" w:hAnsi="Times New Roman"/>
          <w:b/>
          <w:bCs/>
          <w:color w:val="auto"/>
          <w:sz w:val="26"/>
          <w:szCs w:val="26"/>
        </w:rPr>
        <w:t>размера поощрений за безупречную и эффективную муниципальную службу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</w:t>
      </w:r>
    </w:p>
    <w:p>
      <w:pPr>
        <w:pStyle w:val="Normal"/>
        <w:spacing w:lineRule="auto" w:line="3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bookmarkStart w:id="1" w:name="sub_2000"/>
      <w:bookmarkStart w:id="2" w:name="sub_2000"/>
      <w:bookmarkEnd w:id="2"/>
    </w:p>
    <w:p>
      <w:pPr>
        <w:pStyle w:val="Normal"/>
        <w:spacing w:lineRule="auto" w:line="300"/>
        <w:jc w:val="center"/>
        <w:rPr/>
      </w:pPr>
      <w:r>
        <w:rPr>
          <w:rFonts w:cs="Times New Roman" w:ascii="Times New Roman" w:hAnsi="Times New Roman"/>
          <w:b/>
          <w:bCs/>
          <w:sz w:val="26"/>
          <w:szCs w:val="26"/>
          <w:lang w:val="en-US"/>
        </w:rPr>
        <w:t>1</w:t>
      </w:r>
      <w:r>
        <w:rPr>
          <w:rFonts w:cs="Times New Roman" w:ascii="Times New Roman" w:hAnsi="Times New Roman"/>
          <w:b/>
          <w:bCs/>
          <w:sz w:val="26"/>
          <w:szCs w:val="26"/>
        </w:rPr>
        <w:t>. Общие положения</w:t>
      </w:r>
    </w:p>
    <w:p>
      <w:pPr>
        <w:pStyle w:val="Normal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300"/>
        <w:jc w:val="both"/>
        <w:rPr/>
      </w:pPr>
      <w:bookmarkStart w:id="3" w:name="sub_2001"/>
      <w:bookmarkEnd w:id="3"/>
      <w:r>
        <w:rPr>
          <w:rFonts w:cs="Times New Roman" w:ascii="Times New Roman" w:hAnsi="Times New Roman"/>
          <w:sz w:val="26"/>
          <w:szCs w:val="26"/>
        </w:rPr>
        <w:t xml:space="preserve">1.1. Комиссия Администрации Палкинского муниципального округа по определению стажа муниципальной службы для установления муниципальным служащим ежемесячной надбавки к должностному окладу за выслугу лет на муниципальной службе, определения продолжительности ежегодного дополнительного оплачиваемого отпуска за выслугу лет, </w:t>
      </w:r>
      <w:r>
        <w:rPr>
          <w:rStyle w:val="Style16"/>
          <w:rFonts w:cs="Times New Roman" w:ascii="Times New Roman" w:hAnsi="Times New Roman"/>
          <w:b w:val="false"/>
          <w:color w:val="auto"/>
          <w:sz w:val="26"/>
          <w:szCs w:val="26"/>
        </w:rPr>
        <w:t>размера поощрений за безупречную и эффективную муниципальную службу</w:t>
      </w:r>
      <w:r>
        <w:rPr>
          <w:rFonts w:cs="Times New Roman" w:ascii="Times New Roman" w:hAnsi="Times New Roman"/>
          <w:sz w:val="26"/>
          <w:szCs w:val="26"/>
        </w:rPr>
        <w:t xml:space="preserve"> (далее - Комиссия) является совещательным органом, образованным для рассмотрения вопросов о включении (зачете) в стаж муниципальной службы периодов замещения отдельных должностей руководителей и специалистов на предприятиях, в учреждениях и организациях, опыт и знание работы в которых необходимы муниципальным служащим для выполнения должностных обязанностей в соответствии с должностной инструкцией муниципального служащего (далее - периоды замещения отдельных должностей руководителей и специалистов).</w:t>
      </w:r>
    </w:p>
    <w:p>
      <w:pPr>
        <w:pStyle w:val="Normal"/>
        <w:spacing w:lineRule="auto" w:line="300"/>
        <w:jc w:val="both"/>
        <w:rPr/>
      </w:pPr>
      <w:bookmarkStart w:id="4" w:name="sub_2002"/>
      <w:bookmarkStart w:id="5" w:name="sub_2001_Копия_1"/>
      <w:bookmarkEnd w:id="4"/>
      <w:bookmarkEnd w:id="5"/>
      <w:r>
        <w:rPr>
          <w:rFonts w:cs="Times New Roman" w:ascii="Times New Roman" w:hAnsi="Times New Roman"/>
          <w:sz w:val="26"/>
          <w:szCs w:val="26"/>
        </w:rPr>
        <w:t xml:space="preserve">1.2. Комиссия в своей деятельности руководствуется </w:t>
      </w:r>
      <w:hyperlink r:id="rId5">
        <w:r>
          <w:rPr>
            <w:rStyle w:val="Hyperlink"/>
            <w:rFonts w:cs="Times New Roman" w:ascii="Times New Roman" w:hAnsi="Times New Roman"/>
            <w:b w:val="false"/>
            <w:color w:val="auto"/>
            <w:sz w:val="26"/>
            <w:szCs w:val="26"/>
            <w:u w:val="none"/>
          </w:rPr>
          <w:t>Конституцией</w:t>
        </w:r>
      </w:hyperlink>
      <w:r>
        <w:rPr>
          <w:rFonts w:cs="Times New Roman" w:ascii="Times New Roman" w:hAnsi="Times New Roman"/>
          <w:sz w:val="26"/>
          <w:szCs w:val="26"/>
          <w:u w:val="none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Российской Федерации, федеральными конституционными законами, федеральными законами, нормативными правовыми актами Президента Российской Федерации, Правительства Российской Федерации, федеральных и областных органов исполнительной власти, </w:t>
      </w:r>
      <w:hyperlink r:id="rId6">
        <w:r>
          <w:rPr>
            <w:rStyle w:val="Hyperlink"/>
            <w:rFonts w:cs="Times New Roman" w:ascii="Times New Roman" w:hAnsi="Times New Roman"/>
            <w:b w:val="false"/>
            <w:color w:val="auto"/>
            <w:sz w:val="26"/>
            <w:szCs w:val="26"/>
            <w:u w:val="none"/>
          </w:rPr>
          <w:t>Уставом</w:t>
        </w:r>
      </w:hyperlink>
      <w:r>
        <w:rPr>
          <w:rStyle w:val="Style16"/>
          <w:rFonts w:cs="Times New Roman" w:ascii="Times New Roman" w:hAnsi="Times New Roman"/>
          <w:b w:val="false"/>
          <w:color w:val="auto"/>
          <w:sz w:val="26"/>
          <w:szCs w:val="26"/>
        </w:rPr>
        <w:t xml:space="preserve"> Палкинского муниципального округа </w:t>
      </w:r>
      <w:r>
        <w:rPr>
          <w:rFonts w:cs="Times New Roman" w:ascii="Times New Roman" w:hAnsi="Times New Roman"/>
          <w:sz w:val="26"/>
          <w:szCs w:val="26"/>
        </w:rPr>
        <w:t>Псковской области и иными нормативными правовыми актами округа, а также настоящим Положением.</w:t>
      </w:r>
    </w:p>
    <w:p>
      <w:pPr>
        <w:pStyle w:val="Normal"/>
        <w:spacing w:lineRule="auto" w:line="30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00"/>
        <w:jc w:val="center"/>
        <w:rPr/>
      </w:pPr>
      <w:r>
        <w:rPr>
          <w:rFonts w:cs="Times New Roman" w:ascii="Times New Roman" w:hAnsi="Times New Roman"/>
          <w:b/>
          <w:bCs/>
          <w:sz w:val="26"/>
          <w:szCs w:val="26"/>
          <w:lang w:val="en-US"/>
        </w:rPr>
        <w:t>2.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Порядок работы комиссии</w:t>
      </w:r>
    </w:p>
    <w:p>
      <w:pPr>
        <w:pStyle w:val="Normal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bookmarkStart w:id="6" w:name="sub_2002_Копия_1"/>
      <w:bookmarkEnd w:id="6"/>
      <w:r>
        <w:rPr>
          <w:rFonts w:cs="Times New Roman" w:ascii="Times New Roman" w:hAnsi="Times New Roman"/>
          <w:sz w:val="26"/>
          <w:szCs w:val="26"/>
        </w:rPr>
        <w:t>2.1. В состав Комиссии включаются представители отделов организационной работы, бухгалтерского учета и отчетности Управления делами Администрации Палкинского муниципального округа, руководитель структурного подразделения, в котором заявитель замещает должность муниципальной службы.</w:t>
      </w:r>
    </w:p>
    <w:p>
      <w:pPr>
        <w:pStyle w:val="Normal"/>
        <w:spacing w:lineRule="auto" w:line="30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2.2. Заседания Комиссии проводятся по мере необходимости</w:t>
      </w:r>
      <w:bookmarkStart w:id="7" w:name="sub_2005"/>
      <w:bookmarkEnd w:id="7"/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Заседание Комиссии ведет председатель Комиссии.</w:t>
      </w:r>
    </w:p>
    <w:p>
      <w:pPr>
        <w:pStyle w:val="Normal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Заседание Комиссии считается правомочным, если на нем присутствует более половины ее членов.</w:t>
      </w:r>
    </w:p>
    <w:p>
      <w:pPr>
        <w:pStyle w:val="Normal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Члены Комиссии участвуют в ее заседаниях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>
      <w:pPr>
        <w:pStyle w:val="Normal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2.3. Решения Комиссии принимаются простым большинством голосов от числа присутствующих на заседании членов Комиссии и оформляются протоколами, которые подписывают председательствующий на заседании Комиссии и секретарь Комиссии.</w:t>
      </w:r>
      <w:bookmarkStart w:id="8" w:name="sub_2006"/>
      <w:bookmarkEnd w:id="8"/>
    </w:p>
    <w:p>
      <w:pPr>
        <w:pStyle w:val="Normal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 равенстве голосов голос председательствующего является решающим.</w:t>
      </w:r>
    </w:p>
    <w:p>
      <w:pPr>
        <w:pStyle w:val="Normal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Секретарь Комиссии ведет документацию, извещает членов Комиссии и приглашенных на ее заседания лиц о повестке дня, рассылает при необходимости документы, подлежащие обсуждению, организует подготовку заседаний Комиссии.</w:t>
      </w:r>
    </w:p>
    <w:p>
      <w:pPr>
        <w:pStyle w:val="Normal"/>
        <w:spacing w:lineRule="auto" w:line="30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2.4</w:t>
      </w:r>
      <w:bookmarkStart w:id="9" w:name="sub_2007"/>
      <w:r>
        <w:rPr>
          <w:rFonts w:cs="Times New Roman" w:ascii="Times New Roman" w:hAnsi="Times New Roman"/>
          <w:sz w:val="26"/>
          <w:szCs w:val="26"/>
        </w:rPr>
        <w:t xml:space="preserve">. Организационное обеспечение деятельности осуществляет </w:t>
      </w:r>
      <w:bookmarkEnd w:id="9"/>
      <w:r>
        <w:rPr>
          <w:rFonts w:cs="Times New Roman" w:ascii="Times New Roman" w:hAnsi="Times New Roman"/>
          <w:sz w:val="26"/>
          <w:szCs w:val="26"/>
        </w:rPr>
        <w:t>управляющий делами Администрации Палкинского муниципального округа.</w:t>
      </w:r>
    </w:p>
    <w:p>
      <w:pPr>
        <w:pStyle w:val="Normal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300"/>
        <w:jc w:val="center"/>
        <w:rPr/>
      </w:pPr>
      <w:r>
        <w:rPr>
          <w:rFonts w:cs="Times New Roman" w:ascii="Times New Roman" w:hAnsi="Times New Roman"/>
          <w:sz w:val="26"/>
          <w:szCs w:val="26"/>
          <w:lang w:val="en-US"/>
        </w:rPr>
        <w:t>3</w:t>
      </w:r>
      <w:r>
        <w:rPr>
          <w:rFonts w:cs="Times New Roman" w:ascii="Times New Roman" w:hAnsi="Times New Roman"/>
          <w:sz w:val="26"/>
          <w:szCs w:val="26"/>
        </w:rPr>
        <w:t>. Задачи комиссии</w:t>
      </w:r>
    </w:p>
    <w:p>
      <w:pPr>
        <w:pStyle w:val="Normal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3.1. Рассмотрение вопросов о включении (зачете) в стаж муниципальной службы периодов замещения отдельных должностей руководителей и специалистов муниципальным служащим, замещающим должности муниципальной службы в Администрации Палкинского муниципального округа.</w:t>
      </w:r>
    </w:p>
    <w:p>
      <w:pPr>
        <w:pStyle w:val="Normal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3.2. Принятие рекомендаций о включении (зачете) муниципальным служащим в стаж муниципальной службы периодов замещения отдельных должностей руководителей и специалистов на предприятиях, в учреждениях и организациях, опыт и знание работы в которых необходимы муниципальным служащим для выполнения должностных обязанностей в соответствии с должностной инструкцией муниципального служащего, либо в отказе о таком включении (зачете).</w:t>
      </w:r>
    </w:p>
    <w:p>
      <w:pPr>
        <w:pStyle w:val="Normal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3.3. Рассмотрение вопросов по установлению стажа работы в органах местного самоуправления работникам Администрации Палкинского муниципального округа, замещающим должности, не являющиеся должностями муниципальной службы, для назначения персональной надбавки к должностному окладу за стаж работы.</w:t>
      </w:r>
    </w:p>
    <w:p>
      <w:pPr>
        <w:pStyle w:val="Normal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3.4. Комиссия для выполнения возложенных на нее задач:</w:t>
      </w:r>
    </w:p>
    <w:p>
      <w:pPr>
        <w:pStyle w:val="Normal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1) рассматривает на своих заседаниях документы, подтверждающие периоды работы (службы), которые могут быть включены (зачтены) в стаж муниципальной службы;</w:t>
      </w:r>
    </w:p>
    <w:p>
      <w:pPr>
        <w:pStyle w:val="Normal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2) заслушивает пояснения муниципального служащего, его непосредственного руководителя о выполнении возложенных задач и функций в соответствии с должностной инструкцией муниципального служащего;</w:t>
      </w:r>
    </w:p>
    <w:p>
      <w:pPr>
        <w:pStyle w:val="Normal"/>
        <w:spacing w:lineRule="auto" w:line="3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3) вносит Главе Палкинского муниципального округа рекомендации о включении (зачете) муниципальному служащему в стаж муниципальной службы периодов замещения отдельных должностей руководителей и специалистов на предприятиях, в учреждениях и организациях, опыт и знание работы в которых необходимы муниципальным служащим для выполнения должностных обязанностей в соответствии с должностной инструкцией муниципального служащего, либо в отказе о таком включении (зачете).</w:t>
      </w:r>
    </w:p>
    <w:p>
      <w:pPr>
        <w:pStyle w:val="Normal"/>
        <w:spacing w:lineRule="auto" w:line="300"/>
        <w:jc w:val="center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Liberation Serif;Times New Roman" w:hAnsi="Liberation Serif;Times New Roman" w:eastAsia="Arial Unicode MS" w:cs="Arial Unicode M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numPr>
        <w:ilvl w:val="0"/>
        <w:numId w:val="2"/>
      </w:numPr>
      <w:spacing w:before="108" w:after="108"/>
      <w:ind w:hanging="0" w:start="0" w:end="0"/>
      <w:jc w:val="center"/>
      <w:outlineLvl w:val="0"/>
    </w:pPr>
    <w:rPr>
      <w:rFonts w:ascii="Cambria" w:hAnsi="Cambria" w:cs="Times New Roman"/>
      <w:b/>
      <w:bCs/>
      <w:kern w:val="2"/>
      <w:sz w:val="32"/>
      <w:szCs w:val="32"/>
      <w:lang w:val="ru-RU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3">
    <w:name w:val="Основной шрифт абзаца"/>
    <w:qFormat/>
    <w:rPr/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Style14">
    <w:name w:val="Текст выноски Знак"/>
    <w:qFormat/>
    <w:rPr>
      <w:rFonts w:ascii="Tahoma" w:hAnsi="Tahoma" w:eastAsia="Arial Unicode MS" w:cs="Mangal"/>
      <w:kern w:val="2"/>
      <w:sz w:val="16"/>
      <w:szCs w:val="14"/>
      <w:lang w:eastAsia="zh-CN" w:bidi="hi-IN"/>
    </w:rPr>
  </w:style>
  <w:style w:type="character" w:styleId="DefaultParagraphFont">
    <w:name w:val="Default Paragraph 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Style15">
    <w:name w:val="Цветовое выделение"/>
    <w:qFormat/>
    <w:rPr>
      <w:b/>
      <w:color w:val="26282F"/>
    </w:rPr>
  </w:style>
  <w:style w:type="character" w:styleId="Style16">
    <w:name w:val="Гипертекстовая ссылка"/>
    <w:qFormat/>
    <w:rPr>
      <w:b/>
      <w:bCs/>
      <w:color w:val="008000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Название объекта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">
    <w:name w:val="Название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1">
    <w:name w:val="Указатель1"/>
    <w:basedOn w:val="Normal"/>
    <w:qFormat/>
    <w:pPr>
      <w:suppressLineNumbers/>
    </w:pPr>
    <w:rPr>
      <w:rFonts w:cs="Lucida Sans"/>
    </w:rPr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Liberation Serif;Times New Roman" w:hAnsi="Liberation Serif;Times New Roman" w:eastAsia="Lucida Sans Unicode" w:cs="Mangal"/>
      <w:color w:val="auto"/>
      <w:kern w:val="0"/>
      <w:sz w:val="24"/>
      <w:szCs w:val="24"/>
      <w:lang w:val="ru-RU" w:eastAsia="zh-CN" w:bidi="hi-IN"/>
    </w:rPr>
  </w:style>
  <w:style w:type="paragraph" w:styleId="Style20">
    <w:name w:val="Текст выноски"/>
    <w:basedOn w:val="Normal"/>
    <w:qFormat/>
    <w:pPr/>
    <w:rPr>
      <w:rFonts w:ascii="Tahoma" w:hAnsi="Tahoma" w:cs="Mangal"/>
      <w:sz w:val="16"/>
      <w:szCs w:val="14"/>
    </w:rPr>
  </w:style>
  <w:style w:type="paragraph" w:styleId="Style21">
    <w:name w:val="Таблицы (моноширинный)"/>
    <w:basedOn w:val="Normal"/>
    <w:next w:val="Normal"/>
    <w:qFormat/>
    <w:pPr>
      <w:ind w:hanging="0" w:start="0" w:end="0"/>
      <w:jc w:val="start"/>
    </w:pPr>
    <w:rPr>
      <w:rFonts w:ascii="Courier New" w:hAnsi="Courier New" w:cs="Courier New"/>
    </w:rPr>
  </w:style>
  <w:style w:type="paragraph" w:styleId="Style22">
    <w:name w:val="Нормальный (таблица)"/>
    <w:basedOn w:val="Normal"/>
    <w:next w:val="Normal"/>
    <w:qFormat/>
    <w:pPr>
      <w:ind w:hanging="0" w:start="0" w:end="0"/>
    </w:pPr>
    <w:rPr/>
  </w:style>
  <w:style w:type="paragraph" w:styleId="Style23">
    <w:name w:val="Содержимое таблицы"/>
    <w:basedOn w:val="Normal"/>
    <w:qFormat/>
    <w:pPr>
      <w:suppressLineNumbers/>
      <w:suppressAutoHyphens w:val="true"/>
    </w:pPr>
    <w:rPr>
      <w:rFonts w:ascii="Arial" w:hAnsi="Arial" w:cs="Arial"/>
      <w:sz w:val="24"/>
      <w:szCs w:val="24"/>
      <w:lang w:eastAsia="ar-SA"/>
    </w:rPr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garantf1://16626352.0/" TargetMode="External"/><Relationship Id="rId4" Type="http://schemas.openxmlformats.org/officeDocument/2006/relationships/hyperlink" Target="http://pravo.pskov.ru/" TargetMode="External"/><Relationship Id="rId5" Type="http://schemas.openxmlformats.org/officeDocument/2006/relationships/hyperlink" Target="garantf1://10003000.0/" TargetMode="External"/><Relationship Id="rId6" Type="http://schemas.openxmlformats.org/officeDocument/2006/relationships/hyperlink" Target="garantf1://16603701.0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Application>LibreOffice/7.6.4.1$Windows_X86_64 LibreOffice_project/e19e193f88cd6c0525a17fb7a176ed8e6a3e2aa1</Application>
  <AppVersion>15.0000</AppVersion>
  <Pages>6</Pages>
  <Words>1022</Words>
  <Characters>8119</Characters>
  <CharactersWithSpaces>9194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2018-10-31T11:33:00Z</dcterms:created>
  <dc:creator/>
  <dc:description/>
  <dc:language>ru-RU</dc:language>
  <cp:lastModifiedBy/>
  <cp:lastPrinted>2026-05-12T10:39:00Z</cp:lastPrinted>
  <dcterms:modified xsi:type="dcterms:W3CDTF">2026-05-12T10:39:22Z</dcterms:modified>
  <cp:revision>138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