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/>
        <w:drawing>
          <wp:inline distT="0" distB="0" distL="0" distR="0">
            <wp:extent cx="621665" cy="775970"/>
            <wp:effectExtent l="0" t="0" r="0" b="0"/>
            <wp:docPr id="1" name="Изображение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692" t="-2175" r="-2692" b="-21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fill="FFFFFF" w:val="clear"/>
        <w:bidi w:val="0"/>
        <w:jc w:val="center"/>
        <w:rPr/>
      </w:pPr>
      <w:r>
        <w:rPr>
          <w:rFonts w:cs="Times New Roman"/>
          <w:b/>
          <w:color w:val="000000"/>
          <w:spacing w:val="-6"/>
          <w:sz w:val="36"/>
          <w:szCs w:val="36"/>
        </w:rPr>
        <w:t xml:space="preserve">Администрация </w:t>
      </w:r>
      <w:r>
        <w:rPr>
          <w:rFonts w:cs="Times New Roman"/>
          <w:b/>
          <w:bCs/>
          <w:color w:val="000000"/>
          <w:spacing w:val="-6"/>
          <w:sz w:val="36"/>
          <w:szCs w:val="36"/>
        </w:rPr>
        <w:t>Палкинского</w:t>
      </w:r>
      <w:r>
        <w:rPr>
          <w:rFonts w:cs="Times New Roman"/>
          <w:b/>
          <w:color w:val="000000"/>
          <w:spacing w:val="-6"/>
          <w:sz w:val="36"/>
          <w:szCs w:val="36"/>
        </w:rPr>
        <w:t xml:space="preserve"> муниципального округа</w:t>
      </w:r>
    </w:p>
    <w:p>
      <w:pPr>
        <w:pStyle w:val="Normal"/>
        <w:shd w:fill="FFFFFF" w:val="clear"/>
        <w:bidi w:val="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</w:p>
    <w:p>
      <w:pPr>
        <w:pStyle w:val="Normal"/>
        <w:shd w:fill="FFFFFF" w:val="clear"/>
        <w:bidi w:val="0"/>
        <w:jc w:val="center"/>
        <w:rPr>
          <w:rFonts w:ascii="Times New Roman" w:hAnsi="Times New Roman" w:cs="Times New Roman"/>
          <w:b/>
          <w:color w:val="000000"/>
          <w:spacing w:val="-12"/>
          <w:sz w:val="36"/>
          <w:szCs w:val="36"/>
        </w:rPr>
      </w:pPr>
      <w:r>
        <w:rPr>
          <w:rFonts w:cs="Times New Roman"/>
          <w:b/>
          <w:color w:val="000000"/>
          <w:spacing w:val="-12"/>
          <w:sz w:val="36"/>
          <w:szCs w:val="36"/>
        </w:rPr>
        <w:t>ПОСТАНОВЛЕНИЕ</w:t>
      </w:r>
    </w:p>
    <w:p>
      <w:pPr>
        <w:pStyle w:val="Normal"/>
        <w:shd w:fill="FFFFFF" w:val="clear"/>
        <w:bidi w:val="0"/>
        <w:jc w:val="center"/>
        <w:rPr>
          <w:b/>
          <w:color w:val="000000"/>
          <w:spacing w:val="-12"/>
          <w:sz w:val="37"/>
          <w:szCs w:val="37"/>
        </w:rPr>
      </w:pPr>
      <w:r>
        <w:rPr>
          <w:b/>
          <w:color w:val="000000"/>
          <w:spacing w:val="-12"/>
          <w:sz w:val="37"/>
          <w:szCs w:val="37"/>
        </w:rPr>
      </w:r>
    </w:p>
    <w:p>
      <w:pPr>
        <w:pStyle w:val="Normal"/>
        <w:spacing w:lineRule="auto" w:line="276" w:before="0" w:after="0"/>
        <w:jc w:val="start"/>
        <w:rPr>
          <w:sz w:val="28"/>
          <w:szCs w:val="28"/>
        </w:rPr>
      </w:pPr>
      <w:r>
        <w:rPr>
          <w:rFonts w:eastAsia="Liberation Serif;Times New Roman" w:cs="Liberation Serif;Times New Roman"/>
          <w:sz w:val="28"/>
          <w:szCs w:val="28"/>
        </w:rPr>
        <w:t xml:space="preserve">    </w:t>
      </w:r>
      <w:r>
        <w:rPr>
          <w:rFonts w:eastAsia="Times New Roman" w:cs="Times New Roman"/>
          <w:sz w:val="28"/>
          <w:szCs w:val="28"/>
        </w:rPr>
        <w:t xml:space="preserve"> </w:t>
      </w:r>
    </w:p>
    <w:p>
      <w:pPr>
        <w:pStyle w:val="Normal"/>
        <w:spacing w:lineRule="auto" w:line="276" w:before="0" w:after="0"/>
        <w:jc w:val="start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от </w:t>
      </w:r>
      <w:r>
        <w:rPr>
          <w:rFonts w:cs="Times New Roman"/>
          <w:sz w:val="28"/>
          <w:szCs w:val="28"/>
        </w:rPr>
        <w:t xml:space="preserve">07.05.2026 г. </w:t>
      </w:r>
      <w:r>
        <w:rPr>
          <w:rFonts w:cs="Times New Roman"/>
          <w:sz w:val="28"/>
          <w:szCs w:val="28"/>
        </w:rPr>
        <w:t xml:space="preserve">№ </w:t>
      </w:r>
      <w:r>
        <w:rPr>
          <w:rFonts w:cs="Times New Roman"/>
          <w:sz w:val="28"/>
          <w:szCs w:val="28"/>
        </w:rPr>
        <w:t>232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i w:val="false"/>
          <w:caps w:val="false"/>
          <w:smallCaps w:val="false"/>
          <w:outline w:val="false"/>
          <w:color w:val="000000"/>
          <w:spacing w:val="0"/>
          <w:kern w:val="2"/>
          <w:sz w:val="28"/>
          <w:szCs w:val="28"/>
          <w:lang w:val="ru-RU" w:eastAsia="ar-SA" w:bidi="ar-SA"/>
        </w:rPr>
        <w:t xml:space="preserve">  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outline w:val="false"/>
          <w:color w:val="000000"/>
          <w:spacing w:val="0"/>
          <w:kern w:val="2"/>
          <w:sz w:val="28"/>
          <w:szCs w:val="28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outline w:val="false"/>
          <w:color w:val="000000"/>
          <w:spacing w:val="0"/>
          <w:kern w:val="2"/>
          <w:sz w:val="28"/>
          <w:szCs w:val="28"/>
          <w:lang w:val="ru-RU" w:eastAsia="ar-SA" w:bidi="ar-SA"/>
        </w:rPr>
        <w:t xml:space="preserve">рп. Палкино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er"/>
        <w:widowControl w:val="false"/>
        <w:tabs>
          <w:tab w:val="clear" w:pos="9355"/>
          <w:tab w:val="right" w:pos="2127" w:leader="none"/>
          <w:tab w:val="left" w:pos="4395" w:leader="none"/>
          <w:tab w:val="center" w:pos="4677" w:leader="none"/>
          <w:tab w:val="left" w:pos="4962" w:leader="none"/>
        </w:tabs>
        <w:spacing w:lineRule="auto" w:line="300"/>
        <w:ind w:hanging="0" w:end="175"/>
        <w:jc w:val="center"/>
        <w:rPr/>
      </w:pPr>
      <w:r>
        <w:rPr>
          <w:rStyle w:val="S3"/>
          <w:b/>
          <w:bCs/>
          <w:color w:val="000000"/>
          <w:sz w:val="28"/>
          <w:szCs w:val="28"/>
        </w:rPr>
        <w:t xml:space="preserve">Об обеспечении работников Администрации Палкинского муниципального округа бесплатной сертифицированной специальной одеждой, специальной обувью и другими средствами индивидуальной защиты, </w:t>
      </w:r>
      <w:bookmarkStart w:id="0" w:name="_Hlk216874560"/>
      <w:r>
        <w:rPr>
          <w:rStyle w:val="S3"/>
          <w:b/>
          <w:bCs/>
          <w:color w:val="000000"/>
          <w:sz w:val="28"/>
          <w:szCs w:val="28"/>
        </w:rPr>
        <w:t>дерматологическими средствами индивидуальной защиты и смывающими средствами</w:t>
      </w:r>
      <w:bookmarkEnd w:id="0"/>
    </w:p>
    <w:p>
      <w:pPr>
        <w:pStyle w:val="Header"/>
        <w:shd w:fill="FFFFFF" w:val="clear"/>
        <w:tabs>
          <w:tab w:val="left" w:pos="993" w:leader="none"/>
          <w:tab w:val="left" w:pos="1134" w:leader="none"/>
          <w:tab w:val="left" w:pos="1276" w:leader="none"/>
          <w:tab w:val="right" w:pos="2127" w:leader="none"/>
          <w:tab w:val="center" w:pos="4677" w:leader="none"/>
          <w:tab w:val="left" w:pos="9355" w:leader="none"/>
        </w:tabs>
        <w:spacing w:lineRule="auto" w:line="300"/>
        <w:ind w:hanging="0" w:end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Header"/>
        <w:shd w:fill="FFFFFF" w:val="clear"/>
        <w:tabs>
          <w:tab w:val="left" w:pos="993" w:leader="none"/>
          <w:tab w:val="left" w:pos="1134" w:leader="none"/>
          <w:tab w:val="left" w:pos="1276" w:leader="none"/>
          <w:tab w:val="right" w:pos="2127" w:leader="none"/>
          <w:tab w:val="center" w:pos="4677" w:leader="none"/>
          <w:tab w:val="left" w:pos="9355" w:leader="none"/>
        </w:tabs>
        <w:spacing w:lineRule="auto" w:line="300"/>
        <w:ind w:hanging="0" w:end="-1"/>
        <w:jc w:val="both"/>
        <w:rPr>
          <w:sz w:val="28"/>
          <w:szCs w:val="28"/>
        </w:rPr>
      </w:pPr>
      <w:r>
        <w:rPr>
          <w:rStyle w:val="S3"/>
          <w:bCs/>
          <w:sz w:val="28"/>
          <w:szCs w:val="28"/>
        </w:rPr>
        <w:t xml:space="preserve">  </w:t>
      </w:r>
      <w:r>
        <w:rPr>
          <w:rStyle w:val="S3"/>
          <w:bCs/>
          <w:sz w:val="28"/>
          <w:szCs w:val="28"/>
        </w:rPr>
        <w:tab/>
        <w:t>В соответствии с Трудовым кодексом Российской Федерации, приказами Министерства труда и социального развития Российской Федерации от 29.10.2021 № 766н «Об утверждении Правил обеспечения работников средствами индивидуальной защиты и смывающими средствами», от 29.10.2021 № 767н «</w:t>
      </w:r>
      <w:r>
        <w:rPr>
          <w:sz w:val="28"/>
          <w:szCs w:val="28"/>
        </w:rPr>
        <w:t>Об утверждении Единых типовых норм выдачи средств индивидуальной защиты и смывающих средств»</w:t>
      </w:r>
      <w:r>
        <w:rPr>
          <w:rStyle w:val="S3"/>
          <w:bCs/>
          <w:sz w:val="28"/>
          <w:szCs w:val="28"/>
        </w:rPr>
        <w:t xml:space="preserve">, в целях обеспечения работников </w:t>
      </w:r>
      <w:r>
        <w:rPr>
          <w:rStyle w:val="S3"/>
          <w:rFonts w:eastAsia="Calibri" w:cs="Times New Roman"/>
          <w:b w:val="false"/>
          <w:bCs/>
          <w:sz w:val="28"/>
          <w:szCs w:val="28"/>
          <w:lang w:val="ru-RU" w:eastAsia="ar-SA"/>
        </w:rPr>
        <w:t>Администрация Палкинского муниципального округа</w:t>
      </w:r>
      <w:r>
        <w:rPr>
          <w:rStyle w:val="S3"/>
          <w:bCs/>
          <w:sz w:val="28"/>
          <w:szCs w:val="28"/>
        </w:rPr>
        <w:t xml:space="preserve"> бесплатной сертифицированной специальной одеждой, специальной обувью и другими средствами индивидуальной защиты, дерматологическими средствами индивидуальной защиты и смывающими средствами, Администрация Палкинского муниципального округа </w:t>
      </w:r>
      <w:r>
        <w:rPr>
          <w:rStyle w:val="S3"/>
          <w:b/>
          <w:bCs/>
          <w:sz w:val="28"/>
          <w:szCs w:val="28"/>
        </w:rPr>
        <w:t>ПОСТАНОВЛЯЕТ</w:t>
      </w:r>
      <w:r>
        <w:rPr>
          <w:rStyle w:val="S3"/>
          <w:rFonts w:eastAsia="Calibri" w:cs="Times New Roman"/>
          <w:b w:val="false"/>
          <w:bCs w:val="false"/>
          <w:sz w:val="28"/>
          <w:szCs w:val="28"/>
          <w:lang w:eastAsia="ar-SA"/>
        </w:rPr>
        <w:t>:</w:t>
      </w:r>
    </w:p>
    <w:p>
      <w:pPr>
        <w:pStyle w:val="Style31"/>
        <w:spacing w:lineRule="auto" w:line="300"/>
        <w:rPr/>
      </w:pPr>
      <w:r>
        <w:rPr>
          <w:sz w:val="28"/>
          <w:szCs w:val="28"/>
        </w:rPr>
        <w:t xml:space="preserve">1. Утвердить Положение </w:t>
      </w:r>
      <w:bookmarkStart w:id="1" w:name="_Hlk216874857"/>
      <w:r>
        <w:rPr>
          <w:sz w:val="28"/>
          <w:szCs w:val="28"/>
        </w:rPr>
        <w:t xml:space="preserve">о порядке обеспечения работников </w:t>
      </w:r>
      <w:r>
        <w:rPr>
          <w:rStyle w:val="S3"/>
          <w:rFonts w:eastAsia="Calibri" w:cs="Times New Roman"/>
          <w:b w:val="false"/>
          <w:bCs/>
          <w:sz w:val="28"/>
          <w:szCs w:val="28"/>
          <w:lang w:val="ru-RU" w:eastAsia="ar-SA"/>
        </w:rPr>
        <w:t>Администрации Палкинского муниципального округа</w:t>
      </w:r>
      <w:r>
        <w:rPr>
          <w:sz w:val="28"/>
          <w:szCs w:val="28"/>
        </w:rPr>
        <w:t xml:space="preserve"> сертифицированной специальной одеждой, специальной обувью и другими средствами индивидуальной защиты, дерматологическими средствами индивидуальной защиты и смывающими средствами</w:t>
      </w:r>
      <w:bookmarkEnd w:id="1"/>
      <w:r>
        <w:rPr>
          <w:sz w:val="28"/>
          <w:szCs w:val="28"/>
        </w:rPr>
        <w:t>, согласно Приложению № 1.</w:t>
      </w:r>
    </w:p>
    <w:p>
      <w:pPr>
        <w:pStyle w:val="Style31"/>
        <w:spacing w:lineRule="auto" w:line="300"/>
        <w:rPr/>
      </w:pPr>
      <w:r>
        <w:rPr>
          <w:sz w:val="28"/>
          <w:szCs w:val="28"/>
        </w:rPr>
        <w:t xml:space="preserve">2. Утвердить Перечень профессий и должностей в </w:t>
      </w:r>
      <w:r>
        <w:rPr>
          <w:rStyle w:val="S3"/>
          <w:rFonts w:eastAsia="Calibri" w:cs="Times New Roman"/>
          <w:b w:val="false"/>
          <w:bCs/>
          <w:sz w:val="28"/>
          <w:szCs w:val="28"/>
          <w:lang w:val="ru-RU" w:eastAsia="ar-SA"/>
        </w:rPr>
        <w:t>Администрации Палкинского муниципального округа</w:t>
      </w:r>
      <w:r>
        <w:rPr>
          <w:sz w:val="28"/>
          <w:szCs w:val="28"/>
        </w:rPr>
        <w:t xml:space="preserve">, которым в соответствии с Типовыми нормами предусматривается бесплатная выдача средств индивидуальной защиты, </w:t>
      </w:r>
      <w:bookmarkStart w:id="2" w:name="_Hlk216873455"/>
      <w:r>
        <w:rPr>
          <w:sz w:val="28"/>
          <w:szCs w:val="28"/>
        </w:rPr>
        <w:t>дерматологических средств индивидуальной защиты и смывающих средств</w:t>
      </w:r>
      <w:bookmarkEnd w:id="2"/>
      <w:r>
        <w:rPr>
          <w:sz w:val="28"/>
          <w:szCs w:val="28"/>
        </w:rPr>
        <w:t>, согласно Приложению № 2.</w:t>
      </w:r>
    </w:p>
    <w:p>
      <w:pPr>
        <w:pStyle w:val="Style31"/>
        <w:spacing w:lineRule="auto" w:line="300"/>
        <w:rPr/>
      </w:pPr>
      <w:r>
        <w:rPr>
          <w:sz w:val="28"/>
          <w:szCs w:val="28"/>
        </w:rPr>
        <w:t xml:space="preserve">3. Утвердить Нормы бесплатной выдачи средств индивидуальной защиты работникам </w:t>
      </w:r>
      <w:r>
        <w:rPr>
          <w:rStyle w:val="S3"/>
          <w:rFonts w:eastAsia="Calibri" w:cs="Times New Roman"/>
          <w:b w:val="false"/>
          <w:bCs/>
          <w:sz w:val="28"/>
          <w:szCs w:val="28"/>
          <w:lang w:val="ru-RU" w:eastAsia="ar-SA"/>
        </w:rPr>
        <w:t>Администрации Палкинского муниципального округа</w:t>
      </w:r>
      <w:r>
        <w:rPr>
          <w:sz w:val="28"/>
          <w:szCs w:val="28"/>
        </w:rPr>
        <w:t xml:space="preserve"> согласно Приложению № 3.</w:t>
      </w:r>
    </w:p>
    <w:p>
      <w:pPr>
        <w:pStyle w:val="Style31"/>
        <w:spacing w:lineRule="auto" w:line="300"/>
        <w:rPr/>
      </w:pPr>
      <w:r>
        <w:rPr>
          <w:sz w:val="28"/>
          <w:szCs w:val="28"/>
        </w:rPr>
        <w:t xml:space="preserve">4. Утвердить Нормы бесплатной выдачи дерматологических средств индивидуальной защиты и смывающих средств работникам </w:t>
      </w:r>
      <w:r>
        <w:rPr>
          <w:rStyle w:val="S3"/>
          <w:rFonts w:eastAsia="Calibri" w:cs="Times New Roman"/>
          <w:b w:val="false"/>
          <w:bCs/>
          <w:sz w:val="28"/>
          <w:szCs w:val="28"/>
          <w:lang w:val="ru-RU" w:eastAsia="ar-SA"/>
        </w:rPr>
        <w:t>Администрации Палкинского муниципального округа</w:t>
      </w:r>
      <w:r>
        <w:rPr>
          <w:sz w:val="28"/>
          <w:szCs w:val="28"/>
        </w:rPr>
        <w:t>, согласно Приложению № 4.</w:t>
      </w:r>
    </w:p>
    <w:p>
      <w:pPr>
        <w:pStyle w:val="Style31"/>
        <w:spacing w:lineRule="auto" w:line="300"/>
        <w:rPr>
          <w:sz w:val="28"/>
          <w:szCs w:val="28"/>
        </w:rPr>
      </w:pPr>
      <w:r>
        <w:rPr>
          <w:sz w:val="28"/>
          <w:szCs w:val="28"/>
        </w:rPr>
        <w:t>5. Сроки пользования СИЗ исчислять со дня фактической выдачи их работникам.</w:t>
      </w:r>
    </w:p>
    <w:p>
      <w:pPr>
        <w:pStyle w:val="Normal"/>
        <w:widowControl/>
        <w:ind w:end="0"/>
        <w:jc w:val="both"/>
        <w:rPr/>
      </w:pPr>
      <w:r>
        <w:rPr>
          <w:rFonts w:cs="Times New Roman"/>
          <w:b w:val="false"/>
          <w:sz w:val="28"/>
          <w:szCs w:val="28"/>
        </w:rPr>
        <w:tab/>
      </w:r>
      <w:r>
        <w:rPr>
          <w:rFonts w:cs="Times New Roman"/>
          <w:b w:val="false"/>
          <w:sz w:val="28"/>
          <w:szCs w:val="28"/>
        </w:rPr>
        <w:t>6</w:t>
      </w:r>
      <w:r>
        <w:rPr>
          <w:rFonts w:cs="Times New Roman"/>
          <w:b w:val="false"/>
          <w:sz w:val="28"/>
          <w:szCs w:val="28"/>
        </w:rPr>
        <w:t>.</w:t>
      </w:r>
      <w:r>
        <w:rPr>
          <w:rStyle w:val="Hyperlink"/>
          <w:color w:val="000000"/>
          <w:sz w:val="28"/>
          <w:szCs w:val="28"/>
          <w:u w:val="none"/>
          <w:lang w:eastAsia="ru-RU"/>
        </w:rPr>
        <w:t xml:space="preserve"> Разместить настоящее постановление</w:t>
      </w:r>
      <w:r>
        <w:rPr>
          <w:color w:val="000000"/>
          <w:sz w:val="28"/>
          <w:szCs w:val="28"/>
        </w:rPr>
        <w:t xml:space="preserve"> на о</w:t>
      </w:r>
      <w:r>
        <w:rPr>
          <w:sz w:val="28"/>
          <w:szCs w:val="28"/>
        </w:rPr>
        <w:t>фициальном сайте  муниципального   образования</w:t>
      </w:r>
      <w:r>
        <w:rPr>
          <w:color w:val="000000"/>
          <w:sz w:val="28"/>
          <w:szCs w:val="28"/>
        </w:rPr>
        <w:t xml:space="preserve"> </w:t>
      </w:r>
      <w:r>
        <w:rPr>
          <w:rFonts w:eastAsia="Lucida Sans Unicode"/>
          <w:color w:val="000000"/>
          <w:sz w:val="28"/>
          <w:szCs w:val="28"/>
        </w:rPr>
        <w:t xml:space="preserve"> </w:t>
      </w:r>
      <w:hyperlink r:id="rId3">
        <w:r>
          <w:rPr>
            <w:rStyle w:val="Hyperlink"/>
            <w:rFonts w:eastAsia="Lucida Sans Unicode"/>
            <w:color w:val="000000"/>
            <w:sz w:val="28"/>
            <w:szCs w:val="28"/>
            <w:u w:val="single"/>
            <w:lang w:val="zxx" w:eastAsia="zxx" w:bidi="zxx"/>
          </w:rPr>
          <w:t>https://palkino.gosuslugi.ru/</w:t>
        </w:r>
      </w:hyperlink>
      <w:r>
        <w:rPr>
          <w:rFonts w:eastAsia="Lucida Sans Unicode"/>
          <w:color w:val="000000"/>
          <w:sz w:val="28"/>
          <w:szCs w:val="28"/>
        </w:rPr>
        <w:t xml:space="preserve"> в</w:t>
      </w:r>
      <w:r>
        <w:rPr>
          <w:rFonts w:eastAsia="Lucida Sans Unicode"/>
          <w:sz w:val="28"/>
          <w:szCs w:val="28"/>
        </w:rPr>
        <w:t xml:space="preserve"> информационно-телекоммуникационной сети «Интернет».</w:t>
      </w:r>
      <w:r>
        <w:rPr>
          <w:sz w:val="26"/>
          <w:szCs w:val="26"/>
        </w:rPr>
        <w:t xml:space="preserve">  </w:t>
      </w:r>
    </w:p>
    <w:p>
      <w:pPr>
        <w:pStyle w:val="Style31"/>
        <w:spacing w:lineRule="auto" w:line="300"/>
        <w:rPr/>
      </w:pPr>
      <w:r>
        <w:rPr>
          <w:color w:val="000000"/>
          <w:sz w:val="28"/>
          <w:szCs w:val="28"/>
          <w:shd w:fill="auto" w:val="clear"/>
        </w:rPr>
        <w:t>7</w:t>
      </w:r>
      <w:r>
        <w:rPr>
          <w:color w:val="000000"/>
          <w:sz w:val="28"/>
          <w:szCs w:val="28"/>
          <w:shd w:fill="auto" w:val="clear"/>
        </w:rPr>
        <w:t xml:space="preserve">. </w:t>
      </w:r>
      <w:r>
        <w:rPr>
          <w:rStyle w:val="S3"/>
          <w:bCs/>
          <w:color w:val="000000"/>
          <w:sz w:val="28"/>
          <w:szCs w:val="28"/>
          <w:shd w:fill="auto" w:val="clear"/>
        </w:rPr>
        <w:t xml:space="preserve">Контроль за выполнением настоящего постановления возложить на заместителя главы Администрации Плкинского муниципального округа — начальника </w:t>
      </w:r>
      <w:r>
        <w:rPr>
          <w:rStyle w:val="S3"/>
          <w:rFonts w:eastAsia="Times New Roman" w:cs="Times New Roman"/>
          <w:b w:val="false"/>
          <w:bCs w:val="false"/>
          <w:color w:val="000000"/>
          <w:sz w:val="28"/>
          <w:szCs w:val="28"/>
          <w:shd w:fill="auto" w:val="clear"/>
          <w:lang w:val="ru-RU"/>
        </w:rPr>
        <w:t>управления по ЖКХ, строительству, архитектуре и дорожному хозяйству.</w:t>
      </w:r>
    </w:p>
    <w:p>
      <w:pPr>
        <w:pStyle w:val="Header"/>
        <w:shd w:fill="FFFFFF" w:val="clear"/>
        <w:tabs>
          <w:tab w:val="left" w:pos="993" w:leader="none"/>
          <w:tab w:val="left" w:pos="1134" w:leader="none"/>
          <w:tab w:val="left" w:pos="1276" w:leader="none"/>
          <w:tab w:val="right" w:pos="2127" w:leader="none"/>
          <w:tab w:val="center" w:pos="4677" w:leader="none"/>
          <w:tab w:val="left" w:pos="9355" w:leader="none"/>
        </w:tabs>
        <w:spacing w:lineRule="auto" w:line="300"/>
        <w:ind w:hanging="0" w:end="-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er"/>
        <w:shd w:fill="FFFFFF" w:val="clear"/>
        <w:tabs>
          <w:tab w:val="left" w:pos="993" w:leader="none"/>
          <w:tab w:val="left" w:pos="1134" w:leader="none"/>
          <w:tab w:val="left" w:pos="1276" w:leader="none"/>
          <w:tab w:val="right" w:pos="2127" w:leader="none"/>
          <w:tab w:val="center" w:pos="4677" w:leader="none"/>
          <w:tab w:val="left" w:pos="9355" w:leader="none"/>
        </w:tabs>
        <w:spacing w:lineRule="auto" w:line="300"/>
        <w:ind w:hanging="0" w:end="-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overflowPunct w:val="false"/>
        <w:spacing w:lineRule="auto" w:line="300"/>
        <w:ind w:hanging="567"/>
        <w:jc w:val="both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 xml:space="preserve">        </w:t>
      </w:r>
      <w:r>
        <w:rPr>
          <w:color w:val="000000"/>
          <w:kern w:val="2"/>
          <w:sz w:val="28"/>
          <w:szCs w:val="28"/>
          <w:lang w:eastAsia="ar-SA"/>
        </w:rPr>
        <w:t xml:space="preserve">Глава Палкинского </w:t>
      </w:r>
    </w:p>
    <w:p>
      <w:pPr>
        <w:pStyle w:val="Normal"/>
        <w:overflowPunct w:val="false"/>
        <w:spacing w:lineRule="auto" w:line="300"/>
        <w:ind w:hanging="567"/>
        <w:jc w:val="both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 xml:space="preserve">        </w:t>
      </w:r>
      <w:r>
        <w:rPr>
          <w:color w:val="000000"/>
          <w:kern w:val="2"/>
          <w:sz w:val="28"/>
          <w:szCs w:val="28"/>
          <w:lang w:eastAsia="ar-SA"/>
        </w:rPr>
        <w:t>муниципального округа                                                                      О.С. Потапова</w:t>
      </w:r>
    </w:p>
    <w:p>
      <w:pPr>
        <w:pStyle w:val="PlainText"/>
        <w:spacing w:lineRule="auto" w:line="300"/>
        <w:jc w:val="end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widowControl/>
        <w:tabs>
          <w:tab w:val="clear" w:pos="708"/>
          <w:tab w:val="left" w:pos="8805" w:leader="none"/>
        </w:tabs>
        <w:suppressAutoHyphens w:val="true"/>
        <w:bidi w:val="0"/>
        <w:spacing w:lineRule="auto" w:line="276" w:before="0" w:after="200"/>
        <w:ind w:hanging="0" w:start="0" w:end="0"/>
        <w:jc w:val="start"/>
        <w:rPr>
          <w:sz w:val="28"/>
          <w:szCs w:val="28"/>
        </w:rPr>
      </w:pPr>
      <w:r>
        <w:rPr>
          <w:rFonts w:eastAsia="Courier New" w:cs="Times New Roman"/>
          <w:b w:val="false"/>
          <w:bCs w:val="false"/>
          <w:color w:val="000000"/>
          <w:kern w:val="2"/>
          <w:sz w:val="28"/>
          <w:szCs w:val="28"/>
          <w:u w:val="none"/>
          <w:lang w:val="ru-RU" w:eastAsia="ru-RU" w:bidi="ar-SA"/>
        </w:rPr>
        <w:t xml:space="preserve">Верно:Управляющий делами Администрации                                                                                        </w:t>
      </w:r>
      <w:r>
        <w:rPr>
          <w:rFonts w:eastAsia="Courier New" w:cs="Times New Roman"/>
          <w:kern w:val="2"/>
          <w:sz w:val="28"/>
          <w:szCs w:val="28"/>
          <w:u w:val="none"/>
          <w:lang w:eastAsia="ru-RU" w:bidi="ar-SA"/>
        </w:rPr>
        <w:t xml:space="preserve">Палкинского муниципального округа Костылева О.А. </w:t>
      </w:r>
    </w:p>
    <w:p>
      <w:pPr>
        <w:pStyle w:val="PlainText"/>
        <w:spacing w:lineRule="auto" w:line="300"/>
        <w:jc w:val="end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PlainText"/>
        <w:spacing w:lineRule="auto" w:line="300"/>
        <w:jc w:val="end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PlainText"/>
        <w:spacing w:lineRule="auto" w:line="300"/>
        <w:jc w:val="end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PlainText"/>
        <w:spacing w:lineRule="auto" w:line="300"/>
        <w:jc w:val="end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PlainText"/>
        <w:spacing w:lineRule="auto" w:line="300"/>
        <w:jc w:val="end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PlainText"/>
        <w:spacing w:lineRule="auto" w:line="300"/>
        <w:jc w:val="end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PlainText"/>
        <w:spacing w:lineRule="auto" w:line="300"/>
        <w:jc w:val="end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PlainText"/>
        <w:spacing w:lineRule="auto" w:line="300"/>
        <w:jc w:val="end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PlainText"/>
        <w:spacing w:lineRule="auto" w:line="300"/>
        <w:jc w:val="end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PlainText"/>
        <w:spacing w:lineRule="auto" w:line="300"/>
        <w:jc w:val="end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PlainText"/>
        <w:spacing w:lineRule="auto" w:line="300"/>
        <w:jc w:val="end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PlainText"/>
        <w:spacing w:lineRule="auto" w:line="300"/>
        <w:jc w:val="end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PlainText"/>
        <w:spacing w:lineRule="auto" w:line="300"/>
        <w:jc w:val="end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PlainText"/>
        <w:spacing w:lineRule="auto" w:line="300"/>
        <w:jc w:val="end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PlainText"/>
        <w:spacing w:lineRule="auto" w:line="300"/>
        <w:jc w:val="end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PlainText"/>
        <w:spacing w:lineRule="auto" w:line="300"/>
        <w:jc w:val="end"/>
        <w:rPr/>
      </w:pPr>
      <w:r>
        <w:rPr>
          <w:rFonts w:cs="Times New Roman" w:ascii="Times New Roman" w:hAnsi="Times New Roman"/>
          <w:sz w:val="28"/>
          <w:szCs w:val="28"/>
        </w:rPr>
        <w:t xml:space="preserve">Приложение 1 </w:t>
      </w:r>
    </w:p>
    <w:p>
      <w:pPr>
        <w:pStyle w:val="Normal"/>
        <w:spacing w:lineRule="auto" w:line="300"/>
        <w:ind w:hanging="0" w:start="4820"/>
        <w:jc w:val="end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Палкинского муниципального округа</w:t>
      </w:r>
    </w:p>
    <w:p>
      <w:pPr>
        <w:pStyle w:val="Normal"/>
        <w:spacing w:lineRule="auto" w:line="300"/>
        <w:ind w:hanging="0" w:start="4820"/>
        <w:jc w:val="end"/>
        <w:rPr/>
      </w:pPr>
      <w:r>
        <w:rPr>
          <w:rStyle w:val="S3"/>
          <w:color w:val="000000"/>
          <w:sz w:val="28"/>
          <w:szCs w:val="28"/>
          <w:shd w:fill="auto" w:val="clear"/>
        </w:rPr>
        <w:t xml:space="preserve">от </w:t>
      </w:r>
      <w:r>
        <w:rPr>
          <w:rStyle w:val="S3"/>
          <w:color w:val="000000"/>
          <w:sz w:val="28"/>
          <w:szCs w:val="28"/>
          <w:shd w:fill="auto" w:val="clear"/>
        </w:rPr>
        <w:t>07.05</w:t>
      </w:r>
      <w:r>
        <w:rPr>
          <w:rStyle w:val="S3"/>
          <w:color w:val="000000"/>
          <w:sz w:val="28"/>
          <w:szCs w:val="28"/>
          <w:shd w:fill="auto" w:val="clear"/>
        </w:rPr>
        <w:t xml:space="preserve">.2026 г. № </w:t>
      </w:r>
      <w:r>
        <w:rPr>
          <w:rStyle w:val="S3"/>
          <w:color w:val="000000"/>
          <w:sz w:val="28"/>
          <w:szCs w:val="28"/>
          <w:shd w:fill="auto" w:val="clear"/>
        </w:rPr>
        <w:t>232</w:t>
      </w:r>
    </w:p>
    <w:p>
      <w:pPr>
        <w:pStyle w:val="Normal"/>
        <w:spacing w:lineRule="auto" w:line="300"/>
        <w:ind w:hanging="0" w:start="4820"/>
        <w:jc w:val="end"/>
        <w:rPr>
          <w:rStyle w:val="S3"/>
          <w:color w:val="000000"/>
          <w:sz w:val="28"/>
          <w:szCs w:val="28"/>
          <w:shd w:fill="auto" w:val="clear"/>
        </w:rPr>
      </w:pPr>
      <w:r>
        <w:rPr/>
      </w:r>
    </w:p>
    <w:p>
      <w:pPr>
        <w:pStyle w:val="Normal"/>
        <w:spacing w:lineRule="auto" w:line="30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spacing w:lineRule="auto" w:line="30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spacing w:lineRule="auto" w:line="300"/>
        <w:jc w:val="center"/>
        <w:rPr/>
      </w:pPr>
      <w:bookmarkStart w:id="3" w:name="_Hlk216872796"/>
      <w:r>
        <w:rPr>
          <w:rStyle w:val="S3"/>
          <w:b/>
          <w:bCs/>
          <w:color w:val="000000"/>
          <w:sz w:val="28"/>
          <w:szCs w:val="28"/>
        </w:rPr>
        <w:t>Положение</w:t>
      </w:r>
    </w:p>
    <w:p>
      <w:pPr>
        <w:pStyle w:val="Normal"/>
        <w:spacing w:lineRule="auto" w:line="300"/>
        <w:jc w:val="center"/>
        <w:rPr/>
      </w:pPr>
      <w:r>
        <w:rPr>
          <w:rStyle w:val="S3"/>
          <w:b/>
          <w:bCs/>
          <w:color w:val="000000"/>
          <w:sz w:val="28"/>
          <w:szCs w:val="28"/>
        </w:rPr>
        <w:t xml:space="preserve">о порядке обеспечения работников </w:t>
      </w:r>
      <w:r>
        <w:rPr>
          <w:rStyle w:val="S3"/>
          <w:rFonts w:eastAsia="Calibri" w:cs="Times New Roman"/>
          <w:b/>
          <w:bCs/>
          <w:color w:val="000000"/>
          <w:sz w:val="28"/>
          <w:szCs w:val="28"/>
          <w:lang w:val="ru-RU" w:eastAsia="ar-SA"/>
        </w:rPr>
        <w:t>Администрации Палкинского муниципального округа</w:t>
      </w:r>
      <w:r>
        <w:rPr>
          <w:rStyle w:val="S3"/>
          <w:b/>
          <w:bCs/>
          <w:color w:val="000000"/>
          <w:sz w:val="28"/>
          <w:szCs w:val="28"/>
        </w:rPr>
        <w:t xml:space="preserve"> сертифицированной специальной одеждой, специальной обувью и другими средствами индивидуальной защиты, </w:t>
      </w:r>
      <w:r>
        <w:rPr>
          <w:b/>
          <w:color w:val="000000"/>
          <w:sz w:val="28"/>
          <w:szCs w:val="28"/>
        </w:rPr>
        <w:t>дерматологическими средствами индивидуальной защиты и смывающими средствами</w:t>
      </w:r>
      <w:bookmarkEnd w:id="3"/>
    </w:p>
    <w:p>
      <w:pPr>
        <w:pStyle w:val="Normal"/>
        <w:spacing w:lineRule="auto" w:line="30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spacing w:lineRule="auto" w:line="300"/>
        <w:jc w:val="center"/>
        <w:rPr/>
      </w:pPr>
      <w:r>
        <w:rPr>
          <w:rStyle w:val="S3"/>
          <w:b/>
          <w:bCs/>
          <w:color w:val="000000"/>
          <w:sz w:val="28"/>
          <w:szCs w:val="28"/>
        </w:rPr>
        <w:t>1. Общие положения</w:t>
      </w:r>
    </w:p>
    <w:p>
      <w:pPr>
        <w:pStyle w:val="Normal"/>
        <w:spacing w:lineRule="auto" w:line="30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45" w:leader="none"/>
        </w:tabs>
        <w:spacing w:lineRule="auto" w:line="300"/>
        <w:jc w:val="both"/>
        <w:rPr/>
      </w:pPr>
      <w:r>
        <w:rPr>
          <w:rStyle w:val="S3"/>
          <w:color w:val="000000"/>
          <w:sz w:val="28"/>
          <w:szCs w:val="28"/>
        </w:rPr>
        <w:tab/>
        <w:t xml:space="preserve">1.1. Положение об обеспечении работников </w:t>
      </w:r>
      <w:r>
        <w:rPr>
          <w:rStyle w:val="S3"/>
          <w:rFonts w:eastAsia="Calibri" w:cs="Times New Roman"/>
          <w:b w:val="false"/>
          <w:bCs w:val="false"/>
          <w:color w:val="000000"/>
          <w:sz w:val="28"/>
          <w:szCs w:val="28"/>
          <w:lang w:val="ru-RU" w:eastAsia="ar-SA"/>
        </w:rPr>
        <w:t>Администрации Палкинского муниципального округа</w:t>
      </w:r>
      <w:r>
        <w:rPr>
          <w:rStyle w:val="S3"/>
          <w:b/>
          <w:bCs/>
          <w:color w:val="000000"/>
          <w:sz w:val="28"/>
          <w:szCs w:val="28"/>
        </w:rPr>
        <w:t xml:space="preserve"> </w:t>
      </w:r>
      <w:r>
        <w:rPr>
          <w:rStyle w:val="S3"/>
          <w:color w:val="000000"/>
          <w:sz w:val="28"/>
          <w:szCs w:val="28"/>
        </w:rPr>
        <w:t xml:space="preserve"> сертифицированной специальной одеждой, специальной обувью и другими средствами индивидуальной защиты,</w:t>
      </w:r>
      <w:r>
        <w:rPr/>
        <w:t xml:space="preserve"> </w:t>
      </w:r>
      <w:r>
        <w:rPr>
          <w:rStyle w:val="S3"/>
          <w:color w:val="000000"/>
          <w:sz w:val="28"/>
          <w:szCs w:val="28"/>
        </w:rPr>
        <w:t>дерматологическими средствами индивидуальной защиты и смывающими средствами (далее - Положение) разработано в соответствии со статьями 212, 221 Трудового кодекса Российской Федерации, приказом Минтруда России от 29.10.2021 № 766н «Об утверждении Правил обеспечения работников средствами индивидуальной защиты и смывающими средствами», приказом Минтруда России от 29.10.2021 № 767н «Об утверждении единых типовых норм выдачи средств индивидуальной защиты и смывающих средств».</w:t>
      </w:r>
    </w:p>
    <w:p>
      <w:pPr>
        <w:pStyle w:val="Normal"/>
        <w:tabs>
          <w:tab w:val="clear" w:pos="708"/>
          <w:tab w:val="left" w:pos="345" w:leader="none"/>
        </w:tabs>
        <w:spacing w:lineRule="auto" w:line="300"/>
        <w:jc w:val="both"/>
        <w:rPr/>
      </w:pPr>
      <w:r>
        <w:rPr>
          <w:rStyle w:val="S3"/>
          <w:color w:val="000000"/>
          <w:sz w:val="28"/>
          <w:szCs w:val="28"/>
        </w:rPr>
        <w:tab/>
        <w:t xml:space="preserve">1.2. Положение устанавливает требования к организации приобретения, выдачи, применения, учета, хранения и ухода за специальной одеждой, специальной обувью и другими средствами индивидуальной защиты (далее - СИЗ), а также дерматологических средств индивидуальной защиты и смывающих средств в </w:t>
      </w:r>
      <w:r>
        <w:rPr>
          <w:rStyle w:val="S3"/>
          <w:rFonts w:eastAsia="Calibri" w:cs="Times New Roman"/>
          <w:b w:val="false"/>
          <w:bCs w:val="false"/>
          <w:color w:val="000000"/>
          <w:sz w:val="28"/>
          <w:szCs w:val="28"/>
          <w:lang w:val="ru-RU" w:eastAsia="ar-SA"/>
        </w:rPr>
        <w:t>Администрации Палкинского муниципального округа</w:t>
      </w:r>
      <w:r>
        <w:rPr>
          <w:rStyle w:val="S3"/>
          <w:color w:val="000000"/>
          <w:sz w:val="28"/>
          <w:szCs w:val="28"/>
        </w:rPr>
        <w:t xml:space="preserve"> (далее - администрация).</w:t>
      </w:r>
    </w:p>
    <w:p>
      <w:pPr>
        <w:pStyle w:val="Normal"/>
        <w:tabs>
          <w:tab w:val="clear" w:pos="708"/>
          <w:tab w:val="left" w:pos="345" w:leader="none"/>
        </w:tabs>
        <w:spacing w:lineRule="auto" w:line="300"/>
        <w:jc w:val="both"/>
        <w:rPr/>
      </w:pPr>
      <w:r>
        <w:rPr>
          <w:rStyle w:val="S3"/>
          <w:color w:val="000000"/>
          <w:sz w:val="28"/>
          <w:szCs w:val="28"/>
        </w:rPr>
        <w:tab/>
        <w:t>1.3. В целях настоящего Положения под СИЗ понимаются средства индивидуального пользования, применяемые для предотвращения или уменьшения воздействия на работников вредных и (или) опасных производственных факторов, а также для защиты от загрязнения.</w:t>
      </w:r>
    </w:p>
    <w:p>
      <w:pPr>
        <w:pStyle w:val="Normal"/>
        <w:tabs>
          <w:tab w:val="clear" w:pos="708"/>
          <w:tab w:val="left" w:pos="345" w:leader="none"/>
        </w:tabs>
        <w:spacing w:lineRule="auto" w:line="300"/>
        <w:jc w:val="both"/>
        <w:rPr/>
      </w:pPr>
      <w:r>
        <w:rPr>
          <w:rStyle w:val="S3"/>
          <w:color w:val="000000"/>
          <w:sz w:val="28"/>
          <w:szCs w:val="28"/>
        </w:rPr>
        <w:tab/>
        <w:t>1.4. На работах с вредными и (или) опасными условиями труда, а также на работах, выполняемых в особых температурных условиях или связанных с загрязнением, работникам администрации за счет средств местного бюджета бесплатно выдаются СИЗ, дерматологические средства индивидуальной защиты и смывающие средства, прошедшие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порядке.</w:t>
      </w:r>
    </w:p>
    <w:p>
      <w:pPr>
        <w:pStyle w:val="Normal"/>
        <w:tabs>
          <w:tab w:val="clear" w:pos="708"/>
          <w:tab w:val="left" w:pos="345" w:leader="none"/>
        </w:tabs>
        <w:spacing w:lineRule="auto" w:line="300"/>
        <w:jc w:val="both"/>
        <w:rPr/>
      </w:pPr>
      <w:r>
        <w:rPr>
          <w:rStyle w:val="S3"/>
          <w:color w:val="000000"/>
          <w:sz w:val="28"/>
          <w:szCs w:val="28"/>
        </w:rPr>
        <w:tab/>
        <w:t>1.5. В случае не обеспечения работника, занятого на работах с вредными и (или) опасными условиями труда, а также с особыми температурными условиями или связанными с загрязнением, СИЗ в соответствии с законодательством Российской Федерации, работник вправе отказаться от выполнения трудовых обязанностей, а работодатель не имеет права требовать от работника их исполнения и обязан оплатить возникший по этой причине простой.</w:t>
      </w:r>
    </w:p>
    <w:p>
      <w:pPr>
        <w:pStyle w:val="Normal"/>
        <w:spacing w:lineRule="auto" w: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00"/>
        <w:jc w:val="center"/>
        <w:rPr/>
      </w:pPr>
      <w:r>
        <w:rPr>
          <w:rStyle w:val="S3"/>
          <w:b/>
          <w:bCs/>
          <w:color w:val="000000"/>
          <w:sz w:val="28"/>
          <w:szCs w:val="28"/>
        </w:rPr>
        <w:t>2. Организация приобретения и применения СИЗ</w:t>
      </w:r>
    </w:p>
    <w:p>
      <w:pPr>
        <w:pStyle w:val="Normal"/>
        <w:tabs>
          <w:tab w:val="clear" w:pos="708"/>
          <w:tab w:val="left" w:pos="285" w:leader="none"/>
        </w:tabs>
        <w:spacing w:lineRule="auto" w:line="300"/>
        <w:jc w:val="both"/>
        <w:rPr/>
      </w:pPr>
      <w:r>
        <w:rPr>
          <w:rStyle w:val="S3"/>
          <w:color w:val="000000"/>
          <w:sz w:val="28"/>
          <w:szCs w:val="28"/>
        </w:rPr>
        <w:tab/>
        <w:t>2.1. Предоставление работникам администрации СИЗ осуществляется в соответствии с Типовыми нормами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загрязнением, утвержденными приказом Минтруда России от 29.10.2021       № 767н «Об утверждении единых типовых норм выдачи средств индивидуальной защиты и смывающих средств» (далее - Типовые нормы), прошедших в установленном порядке сертификацию или декларирование соответствия, и (или) на основании результатов проведения специальной оценки условий труда.</w:t>
      </w:r>
    </w:p>
    <w:p>
      <w:pPr>
        <w:pStyle w:val="Normal"/>
        <w:tabs>
          <w:tab w:val="clear" w:pos="708"/>
          <w:tab w:val="left" w:pos="285" w:leader="none"/>
        </w:tabs>
        <w:spacing w:lineRule="auto" w:line="300"/>
        <w:jc w:val="both"/>
        <w:rPr/>
      </w:pPr>
      <w:r>
        <w:rPr>
          <w:rStyle w:val="S3"/>
          <w:color w:val="000000"/>
          <w:sz w:val="28"/>
          <w:szCs w:val="28"/>
        </w:rPr>
        <w:tab/>
        <w:t>2.2. Приобретение СИЗ, не имеющих декларации о соответствии и (или) сертификата соответствия либо имеющих декларацию о соответствии и (или) сертификат соответствия, срок действия которых истёк, не допускается.</w:t>
      </w:r>
    </w:p>
    <w:p>
      <w:pPr>
        <w:pStyle w:val="Normal"/>
        <w:tabs>
          <w:tab w:val="clear" w:pos="708"/>
          <w:tab w:val="left" w:pos="285" w:leader="none"/>
        </w:tabs>
        <w:spacing w:lineRule="auto" w:line="300"/>
        <w:jc w:val="both"/>
        <w:rPr/>
      </w:pPr>
      <w:r>
        <w:rPr>
          <w:rStyle w:val="S3"/>
          <w:color w:val="000000"/>
          <w:sz w:val="28"/>
          <w:szCs w:val="28"/>
        </w:rPr>
        <w:tab/>
        <w:t>2.3. В соответствии с Типовыми нормами и на основании результатов специальной оценки условий труда, проводимой в установленном порядке в администрации, не реже 1 раза в 2 года обеспечение работников администрации СИЗ осуществляется на основании разработанного и утвержденного перечня должностей, которым в соответствии с Типовыми нормами предусматривается бесплатная выдача спецодежды, спецобуви и других средств индивидуальной защиты.</w:t>
      </w:r>
    </w:p>
    <w:p>
      <w:pPr>
        <w:pStyle w:val="Normal"/>
        <w:tabs>
          <w:tab w:val="clear" w:pos="708"/>
          <w:tab w:val="left" w:pos="285" w:leader="none"/>
        </w:tabs>
        <w:spacing w:lineRule="auto" w:line="300"/>
        <w:jc w:val="both"/>
        <w:rPr/>
      </w:pPr>
      <w:r>
        <w:rPr>
          <w:rStyle w:val="S3"/>
          <w:color w:val="000000"/>
          <w:sz w:val="28"/>
          <w:szCs w:val="28"/>
        </w:rPr>
        <w:tab/>
        <w:t>2.4. Работодатель с учетом мнения выборного органа первичной профсоюзной организации или иного представительного органа работников (при наличии) и финансово-экономического положения администрации имеет право устанавливать нормы бесплатной выдачи работникам СИЗ, улучшающие по сравнению с Типовыми нормами защиту работников от имеющихся на рабочих местах вредных и (или) опасных факторов, а также особых температурных условиях или загрязнения.</w:t>
      </w:r>
    </w:p>
    <w:p>
      <w:pPr>
        <w:pStyle w:val="Normal"/>
        <w:tabs>
          <w:tab w:val="clear" w:pos="708"/>
          <w:tab w:val="left" w:pos="285" w:leader="none"/>
        </w:tabs>
        <w:spacing w:lineRule="auto" w:line="300"/>
        <w:jc w:val="both"/>
        <w:rPr/>
      </w:pPr>
      <w:r>
        <w:rPr>
          <w:rStyle w:val="S3"/>
          <w:color w:val="000000"/>
          <w:sz w:val="28"/>
          <w:szCs w:val="28"/>
        </w:rPr>
        <w:tab/>
        <w:t>2.5. Работодатель имеет право с учетом мнения выборного органа первичной профсоюзной организации или иного представительного органа работников (при наличии) заменять один вид СИЗ, предусмотренных Типовыми нормами, аналогичным, обеспечивающим равноценную защиту от опасных и вредных производственных факторов.</w:t>
      </w:r>
    </w:p>
    <w:p>
      <w:pPr>
        <w:pStyle w:val="Normal"/>
        <w:tabs>
          <w:tab w:val="clear" w:pos="708"/>
          <w:tab w:val="left" w:pos="285" w:leader="none"/>
        </w:tabs>
        <w:spacing w:lineRule="auto" w:line="300"/>
        <w:jc w:val="both"/>
        <w:rPr/>
      </w:pPr>
      <w:r>
        <w:rPr>
          <w:rStyle w:val="S3"/>
          <w:color w:val="000000"/>
          <w:sz w:val="28"/>
          <w:szCs w:val="28"/>
        </w:rPr>
        <w:tab/>
        <w:t>2.6. При проведении вводного инструктажа ответственный за охрану труда в администрации должен ознакомить работника с настоящим Положением, а также с соответствующими его профессии и должности Типовыми нормами выдачи СИЗ.</w:t>
      </w:r>
    </w:p>
    <w:p>
      <w:pPr>
        <w:pStyle w:val="Normal"/>
        <w:tabs>
          <w:tab w:val="clear" w:pos="708"/>
          <w:tab w:val="left" w:pos="285" w:leader="none"/>
        </w:tabs>
        <w:spacing w:lineRule="auto" w:line="300"/>
        <w:jc w:val="both"/>
        <w:rPr/>
      </w:pPr>
      <w:r>
        <w:rPr>
          <w:rStyle w:val="S3"/>
          <w:color w:val="000000"/>
          <w:sz w:val="28"/>
          <w:szCs w:val="28"/>
        </w:rPr>
        <w:tab/>
        <w:t>2.7. Работник администрации обязан правильно применять СИЗ, выданные ему в установленном порядке.</w:t>
      </w:r>
    </w:p>
    <w:p>
      <w:pPr>
        <w:pStyle w:val="Normal"/>
        <w:tabs>
          <w:tab w:val="clear" w:pos="708"/>
          <w:tab w:val="left" w:pos="285" w:leader="none"/>
        </w:tabs>
        <w:spacing w:lineRule="auto" w:line="300"/>
        <w:jc w:val="both"/>
        <w:rPr/>
      </w:pPr>
      <w:r>
        <w:rPr>
          <w:rStyle w:val="S3"/>
          <w:color w:val="000000"/>
          <w:sz w:val="28"/>
          <w:szCs w:val="28"/>
        </w:rPr>
        <w:tab/>
        <w:t>2.8. СИЗ для работников администрации приобретаются по заявке, сформированной ответственным за охрану труда в администрации. Заявка формируется по форме, приведенной в Приложении № 1 к настоящему Положению.</w:t>
      </w:r>
    </w:p>
    <w:p>
      <w:pPr>
        <w:pStyle w:val="Normal"/>
        <w:spacing w:lineRule="auto" w: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00"/>
        <w:jc w:val="center"/>
        <w:rPr/>
      </w:pPr>
      <w:r>
        <w:rPr>
          <w:rStyle w:val="S3"/>
          <w:b/>
          <w:bCs/>
          <w:color w:val="000000"/>
          <w:sz w:val="28"/>
          <w:szCs w:val="28"/>
        </w:rPr>
        <w:t>3. Организация выдачи, учета и сдачи СИЗ</w:t>
      </w:r>
    </w:p>
    <w:p>
      <w:pPr>
        <w:pStyle w:val="Normal"/>
        <w:spacing w:lineRule="auto" w: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285" w:leader="none"/>
        </w:tabs>
        <w:spacing w:lineRule="auto" w:line="300"/>
        <w:jc w:val="both"/>
        <w:rPr/>
      </w:pPr>
      <w:r>
        <w:rPr>
          <w:rStyle w:val="S3"/>
          <w:color w:val="000000"/>
          <w:sz w:val="28"/>
          <w:szCs w:val="28"/>
        </w:rPr>
        <w:tab/>
        <w:t>3.1. СИЗ, выдаваемые работникам, должны соответствовать их полу, росту, размерам, а также характеру и условиям выполняемой ими работы и обеспечивать безопасность труда.</w:t>
      </w:r>
    </w:p>
    <w:p>
      <w:pPr>
        <w:pStyle w:val="Normal"/>
        <w:tabs>
          <w:tab w:val="clear" w:pos="708"/>
          <w:tab w:val="left" w:pos="285" w:leader="none"/>
        </w:tabs>
        <w:spacing w:lineRule="auto" w:line="300"/>
        <w:jc w:val="both"/>
        <w:rPr/>
      </w:pPr>
      <w:r>
        <w:rPr>
          <w:rStyle w:val="S3"/>
          <w:color w:val="000000"/>
          <w:sz w:val="28"/>
          <w:szCs w:val="28"/>
        </w:rPr>
        <w:tab/>
        <w:t>3.2. Выдача работникам СИЗ производится комендантом администрации. Комендант администрации обязан обеспечить надлежащий учет и контроль за выдачей работникам СИЗ в установленные сроки.</w:t>
      </w:r>
    </w:p>
    <w:p>
      <w:pPr>
        <w:pStyle w:val="Normal"/>
        <w:tabs>
          <w:tab w:val="clear" w:pos="708"/>
          <w:tab w:val="left" w:pos="285" w:leader="none"/>
        </w:tabs>
        <w:spacing w:lineRule="auto" w:line="300"/>
        <w:jc w:val="both"/>
        <w:rPr/>
      </w:pPr>
      <w:r>
        <w:rPr>
          <w:rStyle w:val="S3"/>
          <w:color w:val="000000"/>
          <w:sz w:val="28"/>
          <w:szCs w:val="28"/>
        </w:rPr>
        <w:tab/>
        <w:t>3.3. Сроки пользования СИЗ исчисляются со дня фактической выдачи их работникам.</w:t>
      </w:r>
    </w:p>
    <w:p>
      <w:pPr>
        <w:pStyle w:val="Normal"/>
        <w:tabs>
          <w:tab w:val="clear" w:pos="708"/>
          <w:tab w:val="left" w:pos="285" w:leader="none"/>
        </w:tabs>
        <w:spacing w:lineRule="auto" w:line="300"/>
        <w:jc w:val="both"/>
        <w:rPr/>
      </w:pPr>
      <w:r>
        <w:rPr>
          <w:rStyle w:val="S3"/>
          <w:color w:val="000000"/>
          <w:sz w:val="28"/>
          <w:szCs w:val="28"/>
        </w:rPr>
        <w:tab/>
        <w:t>3.4. СИЗ, предназначенные для использования в особых температурных условиях, обусловленных ежегодными сезонными изменениями температуры, выдаются работникам с наступлением соответствующего периода года, а с его окончанием сдаются коменданту администрации для организованного хранения до следующего сезона. В сроки носки СИЗ, применяемых в особых температурных условиях, включается время их организованного хранения.</w:t>
      </w:r>
    </w:p>
    <w:p>
      <w:pPr>
        <w:pStyle w:val="Normal"/>
        <w:tabs>
          <w:tab w:val="clear" w:pos="708"/>
          <w:tab w:val="left" w:pos="285" w:leader="none"/>
        </w:tabs>
        <w:spacing w:lineRule="auto" w:line="300"/>
        <w:jc w:val="both"/>
        <w:rPr/>
      </w:pPr>
      <w:r>
        <w:rPr>
          <w:rStyle w:val="S3"/>
          <w:color w:val="000000"/>
          <w:sz w:val="28"/>
          <w:szCs w:val="28"/>
        </w:rPr>
        <w:tab/>
        <w:t xml:space="preserve">3.5. Выдача работникам и сдача ими СИЗ фиксируются в личной карточке учета выдачи СИЗ, форма которой приведена в приложении к </w:t>
      </w:r>
      <w:r>
        <w:rPr>
          <w:rStyle w:val="S3"/>
          <w:bCs/>
          <w:color w:val="000000"/>
          <w:sz w:val="28"/>
          <w:szCs w:val="28"/>
        </w:rPr>
        <w:t>приказу Министерства труда и социального развития Российской Федерации от 29.10.2021 № 766н «Об утверждении Правил обеспечения работников средствами индивидуальной защиты и смывающими средствами»</w:t>
      </w:r>
      <w:r>
        <w:rPr>
          <w:rStyle w:val="S3"/>
          <w:color w:val="000000"/>
          <w:sz w:val="28"/>
          <w:szCs w:val="28"/>
        </w:rPr>
        <w:t>. Допускается ведение карточек учёта выдачи СИЗ в электронной форме с обязательной персонификацией работника (Приложение № 2 к настоящему Положению).</w:t>
      </w:r>
    </w:p>
    <w:p>
      <w:pPr>
        <w:pStyle w:val="Normal"/>
        <w:tabs>
          <w:tab w:val="clear" w:pos="708"/>
          <w:tab w:val="left" w:pos="285" w:leader="none"/>
        </w:tabs>
        <w:spacing w:lineRule="auto" w:line="300"/>
        <w:jc w:val="both"/>
        <w:rPr/>
      </w:pPr>
      <w:r>
        <w:rPr>
          <w:rStyle w:val="S3"/>
          <w:color w:val="000000"/>
          <w:sz w:val="28"/>
          <w:szCs w:val="28"/>
        </w:rPr>
        <w:tab/>
        <w:t>3.6. СИЗ, возвращенные работниками по истечении сроков носки, но пригодные для дальнейшей эксплуатации, используются по назначению после проведения мероприятий по уходу за ними (стирка, чистка, дезинфекция и ремонт). Пригодность указанных СИЗ к дальнейшему использованию, необходимость проведения и состав мероприятий по уходу за ними, а также процент износа СИЗ устанавливаются комиссией по инвентаризации и списанию материальных запасов, основных средств, созданной распоряжением администрации, и фиксируются в личной карточке учета выдачи СИЗ.</w:t>
      </w:r>
    </w:p>
    <w:p>
      <w:pPr>
        <w:pStyle w:val="Normal"/>
        <w:tabs>
          <w:tab w:val="clear" w:pos="708"/>
          <w:tab w:val="left" w:pos="285" w:leader="none"/>
        </w:tabs>
        <w:spacing w:lineRule="auto" w:line="300"/>
        <w:jc w:val="both"/>
        <w:rPr/>
      </w:pPr>
      <w:r>
        <w:rPr>
          <w:rStyle w:val="S3"/>
          <w:color w:val="000000"/>
          <w:sz w:val="28"/>
          <w:szCs w:val="28"/>
        </w:rPr>
        <w:tab/>
        <w:t>3.7. Разрешается выдавать работнику одновременно два комплекта СИЗ на удвоенный срок службы в случае производственной необходимости и с целью лучшей организации ухода за ней (своевременной стирки).</w:t>
      </w:r>
    </w:p>
    <w:p>
      <w:pPr>
        <w:pStyle w:val="Normal"/>
        <w:tabs>
          <w:tab w:val="clear" w:pos="708"/>
          <w:tab w:val="left" w:pos="285" w:leader="none"/>
        </w:tabs>
        <w:spacing w:lineRule="auto" w:line="300"/>
        <w:jc w:val="both"/>
        <w:rPr/>
      </w:pPr>
      <w:r>
        <w:rPr>
          <w:rStyle w:val="S3"/>
          <w:color w:val="000000"/>
          <w:sz w:val="28"/>
          <w:szCs w:val="28"/>
        </w:rPr>
        <w:tab/>
        <w:t>3.8. В случае пропажи или порчи СИЗ в установленных местах их хранения по независящим от работника причинам, работодатель принимает решение о выдаче других исправных СИЗ, а также обеспечивает замену или ремонт, пришедших в негодность СИЗ до окончания срока носки по причинам, не зависящим от работника.</w:t>
      </w:r>
    </w:p>
    <w:p>
      <w:pPr>
        <w:pStyle w:val="Normal"/>
        <w:tabs>
          <w:tab w:val="clear" w:pos="708"/>
          <w:tab w:val="left" w:pos="285" w:leader="none"/>
        </w:tabs>
        <w:spacing w:lineRule="auto" w:line="300"/>
        <w:jc w:val="both"/>
        <w:rPr/>
      </w:pPr>
      <w:r>
        <w:rPr>
          <w:rStyle w:val="S3"/>
          <w:color w:val="000000"/>
          <w:sz w:val="28"/>
          <w:szCs w:val="28"/>
        </w:rPr>
        <w:tab/>
        <w:t>3.9. Ответственный за охрану труда в администрации контролирует правильность применения работником СИЗ. Работники не допускаются к выполнению работ без выданных им в установленном порядке СИЗ, а также неисправными, не отремонтированными и загрязненными СИЗ.</w:t>
      </w:r>
    </w:p>
    <w:p>
      <w:pPr>
        <w:pStyle w:val="Normal"/>
        <w:tabs>
          <w:tab w:val="clear" w:pos="708"/>
          <w:tab w:val="left" w:pos="285" w:leader="none"/>
        </w:tabs>
        <w:spacing w:lineRule="auto" w:line="300"/>
        <w:jc w:val="both"/>
        <w:rPr/>
      </w:pPr>
      <w:r>
        <w:rPr>
          <w:rStyle w:val="S3"/>
          <w:color w:val="000000"/>
          <w:sz w:val="28"/>
          <w:szCs w:val="28"/>
        </w:rPr>
        <w:tab/>
        <w:t>3.10. Работникам администрации запрещается выносить по окончанию рабочего дня СИЗ за пределы помещений здания, гаража администрации.</w:t>
      </w:r>
    </w:p>
    <w:p>
      <w:pPr>
        <w:pStyle w:val="Normal"/>
        <w:tabs>
          <w:tab w:val="clear" w:pos="708"/>
          <w:tab w:val="left" w:pos="285" w:leader="none"/>
        </w:tabs>
        <w:spacing w:lineRule="auto" w:line="300"/>
        <w:jc w:val="both"/>
        <w:rPr/>
      </w:pPr>
      <w:r>
        <w:rPr>
          <w:rStyle w:val="S3"/>
          <w:color w:val="000000"/>
          <w:sz w:val="28"/>
          <w:szCs w:val="28"/>
        </w:rPr>
        <w:tab/>
        <w:t>3.11. Работники должны ставить в известность работодателя (или его представителя) о выходе из строя (неисправности) СИЗ.</w:t>
      </w:r>
    </w:p>
    <w:p>
      <w:pPr>
        <w:pStyle w:val="Normal"/>
        <w:tabs>
          <w:tab w:val="clear" w:pos="708"/>
          <w:tab w:val="left" w:pos="285" w:leader="none"/>
        </w:tabs>
        <w:spacing w:lineRule="auto" w:line="300"/>
        <w:jc w:val="both"/>
        <w:rPr/>
      </w:pPr>
      <w:r>
        <w:rPr>
          <w:rStyle w:val="S3"/>
          <w:color w:val="000000"/>
          <w:sz w:val="28"/>
          <w:szCs w:val="28"/>
        </w:rPr>
        <w:tab/>
        <w:t>3.12. СИЗ, выдаваемые работникам, принадлежат администрации и подлежат обязательному возврату:</w:t>
      </w:r>
    </w:p>
    <w:p>
      <w:pPr>
        <w:pStyle w:val="Normal"/>
        <w:tabs>
          <w:tab w:val="clear" w:pos="708"/>
          <w:tab w:val="left" w:pos="285" w:leader="none"/>
        </w:tabs>
        <w:spacing w:lineRule="auto" w:line="300"/>
        <w:jc w:val="both"/>
        <w:rPr/>
      </w:pPr>
      <w:r>
        <w:rPr>
          <w:rStyle w:val="S3"/>
          <w:color w:val="000000"/>
          <w:sz w:val="28"/>
          <w:szCs w:val="28"/>
        </w:rPr>
        <w:tab/>
        <w:t>- при увольнении работника;</w:t>
      </w:r>
    </w:p>
    <w:p>
      <w:pPr>
        <w:pStyle w:val="Normal"/>
        <w:tabs>
          <w:tab w:val="clear" w:pos="708"/>
          <w:tab w:val="left" w:pos="285" w:leader="none"/>
        </w:tabs>
        <w:spacing w:lineRule="auto" w:line="300"/>
        <w:jc w:val="both"/>
        <w:rPr/>
      </w:pPr>
      <w:r>
        <w:rPr>
          <w:rStyle w:val="S3"/>
          <w:color w:val="000000"/>
          <w:sz w:val="28"/>
          <w:szCs w:val="28"/>
        </w:rPr>
        <w:tab/>
        <w:t>- при переводе работника на другую работу, для которой выданные ему СИЗ не предусмотрены Типовыми нормами;</w:t>
      </w:r>
    </w:p>
    <w:p>
      <w:pPr>
        <w:pStyle w:val="Normal"/>
        <w:tabs>
          <w:tab w:val="clear" w:pos="708"/>
          <w:tab w:val="left" w:pos="285" w:leader="none"/>
        </w:tabs>
        <w:spacing w:lineRule="auto" w:line="300"/>
        <w:jc w:val="both"/>
        <w:rPr/>
      </w:pPr>
      <w:r>
        <w:rPr>
          <w:rStyle w:val="S3"/>
          <w:color w:val="000000"/>
          <w:sz w:val="28"/>
          <w:szCs w:val="28"/>
        </w:rPr>
        <w:tab/>
        <w:t>- по окончании сроков носки (взамен получаемых СИЗ);</w:t>
      </w:r>
    </w:p>
    <w:p>
      <w:pPr>
        <w:pStyle w:val="Normal"/>
        <w:tabs>
          <w:tab w:val="clear" w:pos="708"/>
          <w:tab w:val="left" w:pos="285" w:leader="none"/>
        </w:tabs>
        <w:spacing w:lineRule="auto" w:line="300"/>
        <w:jc w:val="both"/>
        <w:rPr/>
      </w:pPr>
      <w:r>
        <w:rPr>
          <w:rStyle w:val="S3"/>
          <w:color w:val="000000"/>
          <w:sz w:val="28"/>
          <w:szCs w:val="28"/>
        </w:rPr>
        <w:tab/>
        <w:t>- при выходе из строя (порче) СИЗ по причинам, которые не зависят от работника (взамен получаемых СИЗ, пригодных к использованию).</w:t>
      </w:r>
    </w:p>
    <w:p>
      <w:pPr>
        <w:pStyle w:val="Normal"/>
        <w:tabs>
          <w:tab w:val="clear" w:pos="708"/>
          <w:tab w:val="left" w:pos="285" w:leader="none"/>
        </w:tabs>
        <w:spacing w:lineRule="auto" w:line="300"/>
        <w:jc w:val="both"/>
        <w:rPr/>
      </w:pPr>
      <w:r>
        <w:rPr>
          <w:rStyle w:val="S3"/>
          <w:color w:val="000000"/>
          <w:sz w:val="28"/>
          <w:szCs w:val="28"/>
        </w:rPr>
        <w:t>3.13. Если срок носки применения СИЗ не истек, и работник не сдал СИЗ в случаях, указанных в пункте 3.12 настоящего Положения, а также в случае, если по вине работника СИЗ утрачены, испорчены или уничтожены, администрация вправе привлечь работника к материальной ответственности в соответствии с Трудовым кодексом Российской Федерации.</w:t>
      </w:r>
    </w:p>
    <w:p>
      <w:pPr>
        <w:pStyle w:val="Normal"/>
        <w:spacing w:lineRule="auto" w: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Heading3"/>
        <w:spacing w:lineRule="auto" w:line="30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Организация приобретения, выдачи, применения, учета и хранения  дерматологических средств индивидуальной защиты и смывающих средств</w:t>
      </w:r>
    </w:p>
    <w:p>
      <w:pPr>
        <w:pStyle w:val="Style31"/>
        <w:spacing w:lineRule="auto" w:line="3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31"/>
        <w:tabs>
          <w:tab w:val="clear" w:pos="708"/>
          <w:tab w:val="left" w:pos="285" w:leader="none"/>
        </w:tabs>
        <w:spacing w:lineRule="auto" w:line="300"/>
        <w:ind w:hanging="0"/>
        <w:rPr>
          <w:sz w:val="28"/>
          <w:szCs w:val="28"/>
        </w:rPr>
      </w:pPr>
      <w:r>
        <w:rPr>
          <w:sz w:val="28"/>
          <w:szCs w:val="28"/>
        </w:rPr>
        <w:tab/>
        <w:t>4.1. Дерматологические средства индивидуальной защиты и смывающие средства подразделяются на защитные средства, очищающие средства и средства восстанавливающего, регенерирующего действия.</w:t>
      </w:r>
    </w:p>
    <w:p>
      <w:pPr>
        <w:pStyle w:val="Style31"/>
        <w:tabs>
          <w:tab w:val="clear" w:pos="708"/>
          <w:tab w:val="left" w:pos="285" w:leader="none"/>
        </w:tabs>
        <w:spacing w:lineRule="auto" w:line="300"/>
        <w:ind w:hanging="0"/>
        <w:rPr/>
      </w:pPr>
      <w:r>
        <w:rPr>
          <w:sz w:val="28"/>
          <w:szCs w:val="28"/>
        </w:rPr>
        <w:tab/>
        <w:t xml:space="preserve">4.2. Дерматологические средства индивидуальной защиты и смывающие средства предоставляются работникам администрации в соответствии с Типовыми нормами бесплатной выдачи работникам дерматологических средств индивидуальной защиты и смывающих средств, установленными  приказом Минтруда России </w:t>
      </w:r>
      <w:r>
        <w:rPr>
          <w:rStyle w:val="S3"/>
          <w:bCs/>
          <w:sz w:val="28"/>
          <w:szCs w:val="28"/>
        </w:rPr>
        <w:t>от 29.10.2021 № 767н «</w:t>
      </w:r>
      <w:r>
        <w:rPr>
          <w:sz w:val="28"/>
          <w:szCs w:val="28"/>
        </w:rPr>
        <w:t>Об утверждении Единых типовых норм выдачи средств индивидуальной защиты и смывающих средств» (далее — Типовые нормы).</w:t>
      </w:r>
    </w:p>
    <w:p>
      <w:pPr>
        <w:pStyle w:val="Style31"/>
        <w:tabs>
          <w:tab w:val="clear" w:pos="708"/>
          <w:tab w:val="left" w:pos="285" w:leader="none"/>
        </w:tabs>
        <w:spacing w:lineRule="auto" w:line="300"/>
        <w:ind w:hanging="0"/>
        <w:rPr>
          <w:sz w:val="28"/>
          <w:szCs w:val="28"/>
        </w:rPr>
      </w:pPr>
      <w:r>
        <w:rPr>
          <w:sz w:val="28"/>
          <w:szCs w:val="28"/>
        </w:rPr>
        <w:tab/>
        <w:t>4.3. Работодатель вправе устанавливать нормы бесплатной выдачи работникам дерматологических средств индивидуальной защиты и смывающих средств, улучшающие по сравнению с Типовыми нормами защиту работников от имеющихся на рабочих местах вредных и (или) опасных производственных факторов, особых температурных условий, а также загрязнений.</w:t>
      </w:r>
    </w:p>
    <w:p>
      <w:pPr>
        <w:pStyle w:val="Style31"/>
        <w:tabs>
          <w:tab w:val="clear" w:pos="708"/>
          <w:tab w:val="left" w:pos="285" w:leader="none"/>
        </w:tabs>
        <w:spacing w:lineRule="auto" w:line="300"/>
        <w:ind w:hanging="0"/>
        <w:rPr>
          <w:sz w:val="28"/>
          <w:szCs w:val="28"/>
        </w:rPr>
      </w:pPr>
      <w:r>
        <w:rPr>
          <w:sz w:val="28"/>
          <w:szCs w:val="28"/>
        </w:rPr>
        <w:tab/>
        <w:t>4.4. Выдача работникам дерматологических средств индивидуальной защиты и смывающих средств, в том числе иностранного производства, допускается только в случае подтверждения их соответствия государственным нормативным требованиям декларацией о соответствии и (или) сертификатом соответствия, оформленными в порядке, установленном действующим законодательством.</w:t>
      </w:r>
    </w:p>
    <w:p>
      <w:pPr>
        <w:pStyle w:val="Style31"/>
        <w:tabs>
          <w:tab w:val="clear" w:pos="708"/>
          <w:tab w:val="left" w:pos="285" w:leader="none"/>
        </w:tabs>
        <w:spacing w:lineRule="auto" w:line="300"/>
        <w:ind w:hanging="0"/>
        <w:rPr>
          <w:sz w:val="28"/>
          <w:szCs w:val="28"/>
        </w:rPr>
      </w:pPr>
      <w:r>
        <w:rPr>
          <w:sz w:val="28"/>
          <w:szCs w:val="28"/>
        </w:rPr>
        <w:tab/>
        <w:t>Приобретение дерматологических средств индивидуальной защиты и смывающих средств, не имеющих декларации о соответствии и (или) сертификата соответствия либо имеющих декларацию о соответствии и (или) сертификат соответствия, срок действия которых истек, не допускается.</w:t>
      </w:r>
    </w:p>
    <w:p>
      <w:pPr>
        <w:pStyle w:val="Style31"/>
        <w:tabs>
          <w:tab w:val="clear" w:pos="708"/>
          <w:tab w:val="left" w:pos="285" w:leader="none"/>
        </w:tabs>
        <w:spacing w:lineRule="auto" w:line="300"/>
        <w:ind w:hanging="0"/>
        <w:rPr>
          <w:sz w:val="28"/>
          <w:szCs w:val="28"/>
        </w:rPr>
      </w:pPr>
      <w:r>
        <w:rPr>
          <w:sz w:val="28"/>
          <w:szCs w:val="28"/>
        </w:rPr>
        <w:t>4.5. Нормы выдачи дерматологических средств индивидуальной защиты и смывающих средств, соответствующие условиям труда на рабочем месте работника,</w:t>
      </w:r>
    </w:p>
    <w:p>
      <w:pPr>
        <w:pStyle w:val="Style31"/>
        <w:tabs>
          <w:tab w:val="clear" w:pos="708"/>
          <w:tab w:val="left" w:pos="285" w:leader="none"/>
        </w:tabs>
        <w:spacing w:lineRule="auto" w:line="300"/>
        <w:ind w:hanging="0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  <w:t>указываются в трудовом договоре работника.</w:t>
      </w:r>
    </w:p>
    <w:p>
      <w:pPr>
        <w:pStyle w:val="Style31"/>
        <w:tabs>
          <w:tab w:val="clear" w:pos="708"/>
          <w:tab w:val="left" w:pos="285" w:leader="none"/>
        </w:tabs>
        <w:spacing w:lineRule="auto" w:line="300"/>
        <w:ind w:hanging="0"/>
        <w:rPr>
          <w:sz w:val="28"/>
          <w:szCs w:val="28"/>
        </w:rPr>
      </w:pPr>
      <w:r>
        <w:rPr>
          <w:sz w:val="28"/>
          <w:szCs w:val="28"/>
        </w:rPr>
        <w:tab/>
        <w:t>4.6. При выдаче дерматологических средств индивидуальной защиты и смывающих средств комендант администрации обязан информировать работников о правилах их применения.</w:t>
      </w:r>
    </w:p>
    <w:p>
      <w:pPr>
        <w:pStyle w:val="Style31"/>
        <w:tabs>
          <w:tab w:val="clear" w:pos="708"/>
          <w:tab w:val="left" w:pos="285" w:leader="none"/>
        </w:tabs>
        <w:spacing w:lineRule="auto" w:line="300"/>
        <w:ind w:hanging="0"/>
        <w:rPr>
          <w:sz w:val="28"/>
          <w:szCs w:val="28"/>
        </w:rPr>
      </w:pPr>
      <w:r>
        <w:rPr>
          <w:sz w:val="28"/>
          <w:szCs w:val="28"/>
        </w:rPr>
        <w:tab/>
        <w:t>4.7. Работник обязан применять по назначению дерматологические средства индивидуальной защиты и смывающие средства, выданные ему в установленном порядке.</w:t>
      </w:r>
    </w:p>
    <w:p>
      <w:pPr>
        <w:pStyle w:val="Style31"/>
        <w:tabs>
          <w:tab w:val="clear" w:pos="708"/>
          <w:tab w:val="left" w:pos="285" w:leader="none"/>
        </w:tabs>
        <w:spacing w:lineRule="auto" w:line="300"/>
        <w:ind w:hanging="0"/>
        <w:rPr>
          <w:sz w:val="28"/>
          <w:szCs w:val="28"/>
        </w:rPr>
      </w:pPr>
      <w:r>
        <w:rPr>
          <w:sz w:val="28"/>
          <w:szCs w:val="28"/>
        </w:rPr>
        <w:tab/>
        <w:t>4.8. Подбор и выдача дерматологических средств индивидуальной защиты и смывающих средств осуществляется с учетом результатов проведения специальной оценки условий труда.</w:t>
      </w:r>
    </w:p>
    <w:p>
      <w:pPr>
        <w:pStyle w:val="Style31"/>
        <w:tabs>
          <w:tab w:val="clear" w:pos="708"/>
          <w:tab w:val="left" w:pos="285" w:leader="none"/>
        </w:tabs>
        <w:spacing w:lineRule="auto" w:line="300"/>
        <w:ind w:hanging="0"/>
        <w:rPr/>
      </w:pPr>
      <w:r>
        <w:rPr>
          <w:sz w:val="28"/>
          <w:szCs w:val="28"/>
        </w:rPr>
        <w:tab/>
        <w:t>4.9. Перечень рабочих мест и список работников, для которых необходима выдача дерматологических средств индивидуальной защиты и смывающих средств, составляется и утверждаются распоряжением администрации.</w:t>
      </w:r>
    </w:p>
    <w:p>
      <w:pPr>
        <w:pStyle w:val="Style31"/>
        <w:tabs>
          <w:tab w:val="clear" w:pos="708"/>
          <w:tab w:val="left" w:pos="285" w:leader="none"/>
        </w:tabs>
        <w:spacing w:lineRule="auto" w:line="300"/>
        <w:ind w:hanging="0"/>
        <w:rPr>
          <w:sz w:val="28"/>
          <w:szCs w:val="28"/>
        </w:rPr>
      </w:pPr>
      <w:r>
        <w:rPr>
          <w:sz w:val="28"/>
          <w:szCs w:val="28"/>
        </w:rPr>
        <w:tab/>
        <w:t>Указанный перечень рабочих мест и список работников формируются на основании Типовых норм и в соответствии с результатами специальной оценки условий труда с учетом особенностей существующего технологического процесса и организации труда, применяемых сырья и материалов.</w:t>
      </w:r>
    </w:p>
    <w:p>
      <w:pPr>
        <w:pStyle w:val="Style31"/>
        <w:tabs>
          <w:tab w:val="clear" w:pos="708"/>
          <w:tab w:val="left" w:pos="285" w:leader="none"/>
        </w:tabs>
        <w:spacing w:lineRule="auto" w:line="300"/>
        <w:ind w:hanging="0"/>
        <w:rPr>
          <w:sz w:val="28"/>
          <w:szCs w:val="28"/>
        </w:rPr>
      </w:pPr>
      <w:r>
        <w:rPr>
          <w:sz w:val="28"/>
          <w:szCs w:val="28"/>
        </w:rPr>
        <w:tab/>
        <w:t>4.10. До получения администрацией результатов проведения специальной оценки условий труда или в случае их отсутствия у администрации, перечень рабочих мест и список работников, для которых необходима выдача дерматологических средств индивидуальной защиты и смывающих средств, формируются с учетом мнения выборного органа первичной профсоюзной организации или иного уполномоченного работниками представительного органа на основании Типовых норм и утверждается распоряжением  администрации.</w:t>
      </w:r>
    </w:p>
    <w:p>
      <w:pPr>
        <w:pStyle w:val="Style31"/>
        <w:tabs>
          <w:tab w:val="clear" w:pos="708"/>
          <w:tab w:val="left" w:pos="285" w:leader="none"/>
        </w:tabs>
        <w:spacing w:lineRule="auto" w:line="300"/>
        <w:ind w:hanging="0"/>
        <w:rPr>
          <w:sz w:val="28"/>
          <w:szCs w:val="28"/>
        </w:rPr>
      </w:pPr>
      <w:r>
        <w:rPr>
          <w:sz w:val="28"/>
          <w:szCs w:val="28"/>
        </w:rPr>
        <w:tab/>
        <w:t>4.11. Выдача работникам дерматологических средств индивидуальной защиты и смывающих средств согласно Типовым нормам осуществляется комендантом администрации.</w:t>
      </w:r>
    </w:p>
    <w:p>
      <w:pPr>
        <w:pStyle w:val="Style31"/>
        <w:tabs>
          <w:tab w:val="clear" w:pos="708"/>
          <w:tab w:val="left" w:pos="285" w:leader="none"/>
        </w:tabs>
        <w:spacing w:lineRule="auto" w:line="300"/>
        <w:ind w:hanging="0"/>
        <w:rPr>
          <w:sz w:val="28"/>
          <w:szCs w:val="28"/>
        </w:rPr>
      </w:pPr>
      <w:r>
        <w:rPr>
          <w:sz w:val="28"/>
          <w:szCs w:val="28"/>
        </w:rPr>
        <w:tab/>
        <w:t>4.12. На работах, связанных с легкосмываемыми загрязнениями, для использования в помещениях для умывания работникам выдаются очищающие средства в виде твердого туалетного мыла или жидких моющих средств (гель для рук, жидкое туалетное мыло и другие).</w:t>
      </w:r>
    </w:p>
    <w:p>
      <w:pPr>
        <w:pStyle w:val="Style31"/>
        <w:tabs>
          <w:tab w:val="clear" w:pos="708"/>
          <w:tab w:val="left" w:pos="285" w:leader="none"/>
        </w:tabs>
        <w:spacing w:lineRule="auto" w:line="300"/>
        <w:ind w:hanging="0"/>
        <w:rPr/>
      </w:pPr>
      <w:r>
        <w:rPr>
          <w:sz w:val="28"/>
          <w:szCs w:val="28"/>
        </w:rPr>
        <w:tab/>
        <w:t>4.13. На работах, связанных с легкосмываемыми загрязнениями, работодатель имеет право не выдавать непосредственно работнику смывающие средства, а обеспечивает постоянное наличие в санитарно-бытовых помещениях мыла или дозаторов с жидким смывающим веществом. Для очищения от загрязнения кожи лица работникам выдаются только слабощелочные сорта мыла (туалетное).</w:t>
      </w:r>
      <w:r>
        <w:rPr/>
        <w:t xml:space="preserve"> </w:t>
      </w:r>
    </w:p>
    <w:p>
      <w:pPr>
        <w:pStyle w:val="Style31"/>
        <w:tabs>
          <w:tab w:val="clear" w:pos="708"/>
          <w:tab w:val="left" w:pos="285" w:leader="none"/>
        </w:tabs>
        <w:spacing w:lineRule="auto" w:line="300"/>
        <w:ind w:hanging="0"/>
        <w:rPr/>
      </w:pPr>
      <w:r>
        <w:rPr/>
        <w:tab/>
      </w:r>
      <w:r>
        <w:rPr>
          <w:sz w:val="28"/>
          <w:szCs w:val="28"/>
        </w:rPr>
        <w:t xml:space="preserve">Выдача работникам жидких смывающих и (или) обезвреживающих средств, расфасованных в упаковки емкостью более 250 мл, может осуществляться посредством применения дозирующих систем, которые размещаются в санитарно-бытовых помещениях. </w:t>
      </w:r>
    </w:p>
    <w:p>
      <w:pPr>
        <w:pStyle w:val="Style31"/>
        <w:tabs>
          <w:tab w:val="clear" w:pos="708"/>
          <w:tab w:val="left" w:pos="285" w:leader="none"/>
        </w:tabs>
        <w:spacing w:lineRule="auto" w:line="300"/>
        <w:ind w:hanging="0"/>
        <w:rPr/>
      </w:pPr>
      <w:r>
        <w:rPr>
          <w:sz w:val="28"/>
          <w:szCs w:val="28"/>
        </w:rPr>
        <w:tab/>
        <w:t>Пополнение или замена емкостей, содержащих смывающие и (или) обезвреживающие средства, осуществляется по мере расходования указанных средств.</w:t>
      </w:r>
    </w:p>
    <w:p>
      <w:pPr>
        <w:pStyle w:val="Style31"/>
        <w:tabs>
          <w:tab w:val="clear" w:pos="708"/>
          <w:tab w:val="left" w:pos="285" w:leader="none"/>
        </w:tabs>
        <w:spacing w:lineRule="auto" w:line="300"/>
        <w:ind w:hanging="0"/>
        <w:rPr>
          <w:sz w:val="28"/>
          <w:szCs w:val="28"/>
        </w:rPr>
      </w:pPr>
      <w:r>
        <w:rPr>
          <w:sz w:val="28"/>
          <w:szCs w:val="28"/>
        </w:rPr>
        <w:tab/>
        <w:t>4.14. Не допускается замена мыла или жидких моющих средств агрессивными для кожи средствами (органическими растворителями, абразивными веществами (песок, чистящие порошки и т. п.), каустической содой и другими).</w:t>
      </w:r>
    </w:p>
    <w:p>
      <w:pPr>
        <w:pStyle w:val="Style31"/>
        <w:tabs>
          <w:tab w:val="clear" w:pos="708"/>
          <w:tab w:val="left" w:pos="285" w:leader="none"/>
        </w:tabs>
        <w:spacing w:lineRule="auto" w:line="300"/>
        <w:ind w:hanging="0"/>
        <w:rPr>
          <w:sz w:val="28"/>
          <w:szCs w:val="28"/>
        </w:rPr>
      </w:pPr>
      <w:r>
        <w:rPr>
          <w:sz w:val="28"/>
          <w:szCs w:val="28"/>
        </w:rPr>
        <w:tab/>
        <w:t>4.15. На работах, связанных с трудносмываемыми, устойчивыми загрязнениями (масла, смазки, сажа, нефтепродукты, лаки, краски, смолы, клеи, битум), в дополнение к твердому туалетному мылу или жидким моющим средствам работникам выдаются очищающие кремы, гели, пасты и т.д. Замена указанных очищающих средств твердым туалетным мылом или жидкими моющими средствами не допускается.</w:t>
      </w:r>
    </w:p>
    <w:p>
      <w:pPr>
        <w:pStyle w:val="Style31"/>
        <w:tabs>
          <w:tab w:val="clear" w:pos="708"/>
          <w:tab w:val="left" w:pos="285" w:leader="none"/>
        </w:tabs>
        <w:spacing w:lineRule="auto" w:line="300"/>
        <w:ind w:hanging="0"/>
        <w:rPr>
          <w:sz w:val="28"/>
          <w:szCs w:val="28"/>
        </w:rPr>
      </w:pPr>
      <w:r>
        <w:rPr>
          <w:sz w:val="28"/>
          <w:szCs w:val="28"/>
        </w:rPr>
        <w:tab/>
        <w:t>4.16. При работе с водонерастворимыми веществами и негативном влиянии окружающей среды (наружные и другие работы, связанные с воздействием повышенных или пониженных температур, ветра) работникам выдаются регенерирующие (восстанавливающие) средства (кремы, эмульсии и другие) согласно Типовым нормам. Применение указанных средств осуществляется путем их нанесения на открытые чистые участки тела после работы.</w:t>
      </w:r>
    </w:p>
    <w:p>
      <w:pPr>
        <w:pStyle w:val="Style31"/>
        <w:tabs>
          <w:tab w:val="clear" w:pos="708"/>
          <w:tab w:val="left" w:pos="285" w:leader="none"/>
        </w:tabs>
        <w:spacing w:lineRule="auto" w:line="300"/>
        <w:ind w:hanging="0"/>
        <w:rPr>
          <w:sz w:val="28"/>
          <w:szCs w:val="28"/>
        </w:rPr>
      </w:pPr>
      <w:r>
        <w:rPr>
          <w:sz w:val="28"/>
          <w:szCs w:val="28"/>
        </w:rPr>
        <w:tab/>
        <w:t>4.17. Комендант администрации обязан организовать надлежащий учет и контроль за выдачей работникам дерматологических средств индивидуальной защиты и смывающих средств в установленные сроки.</w:t>
      </w:r>
    </w:p>
    <w:p>
      <w:pPr>
        <w:pStyle w:val="Style31"/>
        <w:tabs>
          <w:tab w:val="clear" w:pos="708"/>
          <w:tab w:val="left" w:pos="285" w:leader="none"/>
        </w:tabs>
        <w:spacing w:lineRule="auto" w:line="300"/>
        <w:ind w:hanging="0"/>
        <w:rPr>
          <w:sz w:val="28"/>
          <w:szCs w:val="28"/>
        </w:rPr>
      </w:pPr>
      <w:r>
        <w:rPr>
          <w:sz w:val="28"/>
          <w:szCs w:val="28"/>
        </w:rPr>
        <w:tab/>
        <w:t>Сроки использования дерматологических средств индивидуальной защиты и смывающих средств исчисляются со дня фактической выдачи их работникам и не должны превышать сроков годности, указанных производителем.</w:t>
      </w:r>
    </w:p>
    <w:p>
      <w:pPr>
        <w:pStyle w:val="Style31"/>
        <w:tabs>
          <w:tab w:val="clear" w:pos="708"/>
          <w:tab w:val="left" w:pos="285" w:leader="none"/>
        </w:tabs>
        <w:spacing w:lineRule="auto" w:line="300"/>
        <w:ind w:hanging="0"/>
        <w:rPr>
          <w:sz w:val="28"/>
          <w:szCs w:val="28"/>
        </w:rPr>
      </w:pPr>
      <w:r>
        <w:rPr>
          <w:sz w:val="28"/>
          <w:szCs w:val="28"/>
        </w:rPr>
        <w:tab/>
        <w:t>Выдача работникам дерматологических средств индивидуальной защиты и смывающих средств должна фиксироваться под роспись в личной карточке учета выдачи дерматологических средств индивидуальной защиты и смывающих средств.</w:t>
      </w:r>
    </w:p>
    <w:p>
      <w:pPr>
        <w:pStyle w:val="Style31"/>
        <w:tabs>
          <w:tab w:val="clear" w:pos="708"/>
          <w:tab w:val="left" w:pos="285" w:leader="none"/>
        </w:tabs>
        <w:spacing w:lineRule="auto" w:line="300"/>
        <w:ind w:hanging="0"/>
        <w:rPr>
          <w:sz w:val="28"/>
          <w:szCs w:val="28"/>
        </w:rPr>
      </w:pPr>
      <w:r>
        <w:rPr>
          <w:sz w:val="28"/>
          <w:szCs w:val="28"/>
        </w:rPr>
        <w:tab/>
        <w:t>4.18. Дерматологические средств индивидуальной защиты и смывающие средства, оставшиеся неиспользованными по истечении отчетного периода (один месяц), могут быть использованы в следующем месяце при соблюдении их срока годности.</w:t>
      </w:r>
    </w:p>
    <w:p>
      <w:pPr>
        <w:pStyle w:val="Style31"/>
        <w:tabs>
          <w:tab w:val="clear" w:pos="708"/>
          <w:tab w:val="left" w:pos="285" w:leader="none"/>
        </w:tabs>
        <w:spacing w:lineRule="auto" w:line="300"/>
        <w:ind w:hanging="0"/>
        <w:rPr/>
      </w:pPr>
      <w:r>
        <w:rPr>
          <w:rStyle w:val="S3"/>
          <w:color w:val="000000"/>
          <w:sz w:val="28"/>
          <w:szCs w:val="28"/>
        </w:rPr>
        <w:tab/>
        <w:t>4.19. Хранение выдаваемых работникам с дерматологических средств индивидуальной защиты и смывающих средств работодатель осуществляет в соответствии с рекомендациями изготовителя.</w:t>
      </w:r>
    </w:p>
    <w:p>
      <w:pPr>
        <w:pStyle w:val="Normal"/>
        <w:spacing w:lineRule="auto" w: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00"/>
        <w:jc w:val="center"/>
        <w:rPr/>
      </w:pPr>
      <w:r>
        <w:rPr>
          <w:rStyle w:val="S3"/>
          <w:b/>
          <w:bCs/>
          <w:color w:val="000000"/>
          <w:sz w:val="28"/>
          <w:szCs w:val="28"/>
        </w:rPr>
        <w:t>5. Заключительные положения</w:t>
      </w:r>
    </w:p>
    <w:p>
      <w:pPr>
        <w:pStyle w:val="Normal"/>
        <w:spacing w:lineRule="auto" w: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00"/>
        <w:ind w:firstLine="708"/>
        <w:jc w:val="both"/>
        <w:rPr/>
      </w:pPr>
      <w:r>
        <w:rPr>
          <w:rStyle w:val="S3"/>
          <w:color w:val="000000"/>
          <w:sz w:val="28"/>
          <w:szCs w:val="28"/>
        </w:rPr>
        <w:t>5.1. Трудовые споры по вопросу выдачи и использования СИЗ рассматриваются в установленном порядке.</w:t>
      </w:r>
    </w:p>
    <w:p>
      <w:pPr>
        <w:pStyle w:val="Normal"/>
        <w:spacing w:lineRule="auto" w:line="300"/>
        <w:jc w:val="both"/>
        <w:rPr/>
      </w:pPr>
      <w:r>
        <w:rPr>
          <w:rStyle w:val="S3"/>
          <w:color w:val="000000"/>
          <w:sz w:val="28"/>
          <w:szCs w:val="28"/>
        </w:rPr>
        <w:t>5.2. Комендант администрации несёт ответственность за своевременную и в полном объеме выдачу работникам, прошедших в установленном порядке сертификацию или декларирование соответствия СИЗ.</w:t>
      </w:r>
    </w:p>
    <w:p>
      <w:pPr>
        <w:pStyle w:val="Normal"/>
        <w:spacing w:lineRule="auto" w:line="300"/>
        <w:jc w:val="both"/>
        <w:rPr/>
      </w:pPr>
      <w:r>
        <w:rPr>
          <w:rStyle w:val="S3"/>
          <w:color w:val="000000"/>
          <w:sz w:val="28"/>
          <w:szCs w:val="28"/>
        </w:rPr>
        <w:t xml:space="preserve">5.3. Ответственность за организацию контроля за правильностью применения работниками СИЗ, а также за хранение и уход за СИЗ возлагается на ответственного по охране труда администрации. </w:t>
      </w:r>
    </w:p>
    <w:p>
      <w:pPr>
        <w:pStyle w:val="Normal"/>
        <w:spacing w:lineRule="auto" w: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PlainText"/>
        <w:spacing w:lineRule="auto" w:line="300"/>
        <w:jc w:val="end"/>
        <w:rPr/>
      </w:pPr>
      <w:r>
        <w:rPr>
          <w:rFonts w:cs="Times New Roman" w:ascii="Times New Roman" w:hAnsi="Times New Roman"/>
          <w:sz w:val="28"/>
          <w:szCs w:val="28"/>
        </w:rPr>
        <w:t xml:space="preserve">Приложение № 1 </w:t>
      </w:r>
    </w:p>
    <w:p>
      <w:pPr>
        <w:pStyle w:val="Normal"/>
        <w:spacing w:lineRule="auto" w:line="300"/>
        <w:ind w:hanging="0" w:start="4820"/>
        <w:jc w:val="end"/>
        <w:rPr/>
      </w:pPr>
      <w:r>
        <w:rPr>
          <w:sz w:val="28"/>
          <w:szCs w:val="28"/>
        </w:rPr>
        <w:t xml:space="preserve">к Положению о порядке обеспечения работников </w:t>
      </w:r>
      <w:r>
        <w:rPr>
          <w:rStyle w:val="S3"/>
          <w:rFonts w:eastAsia="Calibri" w:cs="Times New Roman"/>
          <w:b w:val="false"/>
          <w:bCs w:val="false"/>
          <w:color w:val="000000"/>
          <w:sz w:val="28"/>
          <w:szCs w:val="28"/>
          <w:lang w:val="ru-RU" w:eastAsia="ar-SA"/>
        </w:rPr>
        <w:t>Администрации Палкинского муниципального округа</w:t>
      </w:r>
      <w:r>
        <w:rPr>
          <w:sz w:val="28"/>
          <w:szCs w:val="28"/>
        </w:rPr>
        <w:t xml:space="preserve"> сертифицированной специальной одеждой, специальной обувью и другими средствами индивидуальной защиты, дерматологическими средствами индивидуальной защиты и смывающими средствами</w:t>
      </w:r>
    </w:p>
    <w:p>
      <w:pPr>
        <w:pStyle w:val="Normal"/>
        <w:spacing w:lineRule="auto" w: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0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Заявка</w:t>
      </w:r>
    </w:p>
    <w:p>
      <w:pPr>
        <w:pStyle w:val="Normal"/>
        <w:spacing w:lineRule="auto" w:line="300"/>
        <w:jc w:val="center"/>
        <w:rPr/>
      </w:pPr>
      <w:r>
        <w:rPr>
          <w:color w:val="000000"/>
          <w:sz w:val="28"/>
          <w:szCs w:val="28"/>
        </w:rPr>
        <w:t xml:space="preserve">на приобретение СИЗ для нужд работников </w:t>
      </w:r>
      <w:r>
        <w:rPr>
          <w:rStyle w:val="S3"/>
          <w:rFonts w:eastAsia="Calibri" w:cs="Times New Roman"/>
          <w:b w:val="false"/>
          <w:bCs w:val="false"/>
          <w:color w:val="000000"/>
          <w:sz w:val="28"/>
          <w:szCs w:val="28"/>
          <w:lang w:val="ru-RU" w:eastAsia="ar-SA"/>
        </w:rPr>
        <w:t xml:space="preserve">Администрации Палкинского </w:t>
      </w:r>
      <w:r>
        <w:rPr>
          <w:rStyle w:val="S3"/>
          <w:rFonts w:eastAsia="Calibri" w:cs="Times New Roman"/>
          <w:b w:val="false"/>
          <w:bCs w:val="false"/>
          <w:color w:val="000000"/>
          <w:sz w:val="28"/>
          <w:szCs w:val="28"/>
          <w:shd w:fill="auto" w:val="clear"/>
          <w:lang w:val="ru-RU" w:eastAsia="ar-SA"/>
        </w:rPr>
        <w:t>муниципального округа</w:t>
      </w:r>
      <w:r>
        <w:rPr>
          <w:color w:val="000000"/>
          <w:sz w:val="28"/>
          <w:szCs w:val="28"/>
          <w:shd w:fill="auto" w:val="clear"/>
        </w:rPr>
        <w:t xml:space="preserve"> в 2026 году</w:t>
      </w:r>
    </w:p>
    <w:p>
      <w:pPr>
        <w:pStyle w:val="Normal"/>
        <w:spacing w:lineRule="auto" w: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9581" w:type="dxa"/>
        <w:jc w:val="start"/>
        <w:tblInd w:w="-12" w:type="dxa"/>
        <w:tblLayout w:type="fixed"/>
        <w:tblCellMar>
          <w:top w:w="0" w:type="dxa"/>
          <w:start w:w="10" w:type="dxa"/>
          <w:bottom w:w="0" w:type="dxa"/>
          <w:end w:w="10" w:type="dxa"/>
        </w:tblCellMar>
      </w:tblPr>
      <w:tblGrid>
        <w:gridCol w:w="680"/>
        <w:gridCol w:w="2268"/>
        <w:gridCol w:w="2267"/>
        <w:gridCol w:w="1417"/>
        <w:gridCol w:w="1138"/>
        <w:gridCol w:w="964"/>
        <w:gridCol w:w="847"/>
      </w:tblGrid>
      <w:tr>
        <w:trPr/>
        <w:tc>
          <w:tcPr>
            <w:tcW w:w="6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NN п/п</w:t>
            </w:r>
          </w:p>
        </w:tc>
        <w:tc>
          <w:tcPr>
            <w:tcW w:w="226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</w:t>
            </w:r>
          </w:p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изделия</w:t>
            </w:r>
          </w:p>
        </w:tc>
        <w:tc>
          <w:tcPr>
            <w:tcW w:w="226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Технические</w:t>
            </w:r>
          </w:p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характеристики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Количест-во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Ед.</w:t>
            </w:r>
          </w:p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измерения</w:t>
            </w:r>
          </w:p>
        </w:tc>
        <w:tc>
          <w:tcPr>
            <w:tcW w:w="96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Размер</w:t>
            </w:r>
          </w:p>
        </w:tc>
        <w:tc>
          <w:tcPr>
            <w:tcW w:w="84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Рост</w:t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26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6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6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1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96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8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6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6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6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41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13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96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84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Ответственное лицо за составление заявки</w:t>
      </w:r>
    </w:p>
    <w:p>
      <w:pPr>
        <w:pStyle w:val="Normal"/>
        <w:spacing w:lineRule="auto" w: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Должность / И.О. Фамилия /</w:t>
      </w:r>
    </w:p>
    <w:p>
      <w:pPr>
        <w:pStyle w:val="Normal"/>
        <w:spacing w:lineRule="auto" w: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00"/>
        <w:jc w:val="end"/>
        <w:rPr/>
      </w:pPr>
      <w:r>
        <w:rPr>
          <w:color w:val="000000"/>
          <w:sz w:val="28"/>
          <w:szCs w:val="28"/>
        </w:rPr>
        <w:t xml:space="preserve">Приложение № 2 </w:t>
      </w:r>
    </w:p>
    <w:p>
      <w:pPr>
        <w:pStyle w:val="Normal"/>
        <w:spacing w:lineRule="auto" w:line="300"/>
        <w:jc w:val="en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Положению о порядке обеспечения </w:t>
      </w:r>
    </w:p>
    <w:p>
      <w:pPr>
        <w:pStyle w:val="Normal"/>
        <w:spacing w:lineRule="auto" w:line="300"/>
        <w:jc w:val="end"/>
        <w:rPr/>
      </w:pPr>
      <w:r>
        <w:rPr>
          <w:color w:val="000000"/>
          <w:sz w:val="28"/>
          <w:szCs w:val="28"/>
        </w:rPr>
        <w:t xml:space="preserve">работников </w:t>
      </w:r>
      <w:r>
        <w:rPr>
          <w:rStyle w:val="S3"/>
          <w:rFonts w:eastAsia="Calibri" w:cs="Times New Roman"/>
          <w:b w:val="false"/>
          <w:bCs w:val="false"/>
          <w:color w:val="000000"/>
          <w:sz w:val="28"/>
          <w:szCs w:val="28"/>
          <w:lang w:val="ru-RU" w:eastAsia="ar-SA"/>
        </w:rPr>
        <w:t xml:space="preserve">Администрации Палкинского </w:t>
      </w:r>
    </w:p>
    <w:p>
      <w:pPr>
        <w:pStyle w:val="Normal"/>
        <w:spacing w:lineRule="auto" w:line="300"/>
        <w:jc w:val="end"/>
        <w:rPr/>
      </w:pPr>
      <w:r>
        <w:rPr>
          <w:rStyle w:val="S3"/>
          <w:rFonts w:eastAsia="Calibri" w:cs="Times New Roman"/>
          <w:b w:val="false"/>
          <w:bCs w:val="false"/>
          <w:color w:val="000000"/>
          <w:sz w:val="28"/>
          <w:szCs w:val="28"/>
          <w:lang w:val="ru-RU" w:eastAsia="ar-SA"/>
        </w:rPr>
        <w:t>муниципального округа</w:t>
      </w:r>
    </w:p>
    <w:p>
      <w:pPr>
        <w:pStyle w:val="Normal"/>
        <w:spacing w:lineRule="auto" w:line="300"/>
        <w:jc w:val="en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сертифицированной специальной</w:t>
      </w:r>
    </w:p>
    <w:p>
      <w:pPr>
        <w:pStyle w:val="Normal"/>
        <w:spacing w:lineRule="auto" w:line="300"/>
        <w:jc w:val="en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одеждой, специальной обувью и </w:t>
      </w:r>
    </w:p>
    <w:p>
      <w:pPr>
        <w:pStyle w:val="Normal"/>
        <w:spacing w:lineRule="auto" w:line="300"/>
        <w:jc w:val="en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другими средствами индивидуальной</w:t>
      </w:r>
    </w:p>
    <w:p>
      <w:pPr>
        <w:pStyle w:val="Normal"/>
        <w:spacing w:lineRule="auto" w:line="300"/>
        <w:jc w:val="en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защиты, дерматологическими </w:t>
      </w:r>
    </w:p>
    <w:p>
      <w:pPr>
        <w:pStyle w:val="Normal"/>
        <w:spacing w:lineRule="auto" w:line="300"/>
        <w:jc w:val="en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средствами индивидуальной защиты </w:t>
      </w:r>
    </w:p>
    <w:p>
      <w:pPr>
        <w:pStyle w:val="Normal"/>
        <w:spacing w:lineRule="auto" w:line="300"/>
        <w:jc w:val="en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смывающими средствами</w:t>
      </w:r>
    </w:p>
    <w:p>
      <w:pPr>
        <w:pStyle w:val="Normal"/>
        <w:spacing w:lineRule="auto" w:line="300"/>
        <w:jc w:val="en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</w:t>
      </w:r>
    </w:p>
    <w:tbl>
      <w:tblPr>
        <w:tblW w:w="9045" w:type="dxa"/>
        <w:jc w:val="start"/>
        <w:tblInd w:w="-108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9045"/>
      </w:tblGrid>
      <w:tr>
        <w:trPr/>
        <w:tc>
          <w:tcPr>
            <w:tcW w:w="9045" w:type="dxa"/>
            <w:tcBorders/>
            <w:shd w:fill="FFFFFF" w:val="clear"/>
          </w:tcPr>
          <w:p>
            <w:pPr>
              <w:pStyle w:val="Normal"/>
              <w:widowControl w:val="false"/>
              <w:spacing w:lineRule="auto" w:line="30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Личная карточка учета выдачи СИЗ</w:t>
            </w:r>
          </w:p>
          <w:p>
            <w:pPr>
              <w:pStyle w:val="Normal"/>
              <w:widowControl w:val="false"/>
              <w:spacing w:lineRule="auto" w:line="30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9045" w:type="dxa"/>
            <w:tcBorders/>
            <w:shd w:fill="FFFFFF" w:val="clea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Лицевая сторона личной карточки</w:t>
            </w:r>
          </w:p>
        </w:tc>
      </w:tr>
      <w:tr>
        <w:trPr/>
        <w:tc>
          <w:tcPr>
            <w:tcW w:w="9045" w:type="dxa"/>
            <w:tcBorders/>
            <w:shd w:fill="FFFFFF" w:val="clea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ЛИЧНАЯ КАРТОЧКА N ___</w:t>
            </w:r>
          </w:p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учета выдачи СИЗ</w:t>
            </w:r>
          </w:p>
        </w:tc>
      </w:tr>
    </w:tbl>
    <w:tbl>
      <w:tblPr>
        <w:tblW w:w="9000" w:type="dxa"/>
        <w:jc w:val="start"/>
        <w:tblInd w:w="-108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5424"/>
        <w:gridCol w:w="3576"/>
      </w:tblGrid>
      <w:tr>
        <w:trPr>
          <w:trHeight w:val="240" w:hRule="atLeast"/>
        </w:trPr>
        <w:tc>
          <w:tcPr>
            <w:tcW w:w="5424" w:type="dxa"/>
            <w:vMerge w:val="restart"/>
            <w:tcBorders/>
            <w:shd w:fill="FFFFFF" w:val="clea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Фамилия _________________________</w:t>
            </w:r>
          </w:p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Имя ___ Отчество (при наличии) _____</w:t>
            </w:r>
          </w:p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Табельный номер __________________</w:t>
            </w:r>
          </w:p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Структурное подразделение _________</w:t>
            </w:r>
          </w:p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Профессия (должность) _____________</w:t>
            </w:r>
          </w:p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Дата поступления на работу _________</w:t>
            </w:r>
          </w:p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Дата изменения профессии (должности) или перевода</w:t>
            </w:r>
          </w:p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другое структурное подразделение</w:t>
            </w:r>
          </w:p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_________________________________</w:t>
            </w:r>
          </w:p>
        </w:tc>
        <w:tc>
          <w:tcPr>
            <w:tcW w:w="3576" w:type="dxa"/>
            <w:tcBorders/>
            <w:shd w:fill="FFFFFF" w:val="clea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 ______________________</w:t>
            </w:r>
          </w:p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Рост ________________________</w:t>
            </w:r>
          </w:p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Размер:</w:t>
            </w:r>
          </w:p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одежды _____________________</w:t>
            </w:r>
          </w:p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обуви ______________________</w:t>
            </w:r>
          </w:p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головного убора ______________</w:t>
            </w:r>
          </w:p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СИЗОД ______________________</w:t>
            </w:r>
          </w:p>
        </w:tc>
      </w:tr>
      <w:tr>
        <w:trPr/>
        <w:tc>
          <w:tcPr>
            <w:tcW w:w="5424" w:type="dxa"/>
            <w:vMerge w:val="continue"/>
            <w:tcBorders/>
            <w:tcMar>
              <w:top w:w="0" w:type="dxa"/>
              <w:start w:w="108" w:type="dxa"/>
              <w:bottom w:w="0" w:type="dxa"/>
              <w:end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76" w:type="dxa"/>
            <w:tcBorders/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СИЗ рук _____________________</w:t>
            </w:r>
          </w:p>
        </w:tc>
      </w:tr>
    </w:tbl>
    <w:tbl>
      <w:tblPr>
        <w:tblW w:w="9015" w:type="dxa"/>
        <w:jc w:val="start"/>
        <w:tblInd w:w="-115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2025"/>
        <w:gridCol w:w="1067"/>
        <w:gridCol w:w="3836"/>
        <w:gridCol w:w="2087"/>
      </w:tblGrid>
      <w:tr>
        <w:trPr/>
        <w:tc>
          <w:tcPr>
            <w:tcW w:w="20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СИЗ</w:t>
            </w:r>
          </w:p>
        </w:tc>
        <w:tc>
          <w:tcPr>
            <w:tcW w:w="106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Пункт Норм</w:t>
            </w:r>
          </w:p>
        </w:tc>
        <w:tc>
          <w:tcPr>
            <w:tcW w:w="38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Единица измерения, периодичность выдачи</w:t>
            </w:r>
          </w:p>
        </w:tc>
        <w:tc>
          <w:tcPr>
            <w:tcW w:w="20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на период</w:t>
            </w:r>
          </w:p>
        </w:tc>
      </w:tr>
      <w:tr>
        <w:trPr/>
        <w:tc>
          <w:tcPr>
            <w:tcW w:w="20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06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8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0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20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06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8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0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20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06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8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0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20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06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8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0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</w:tbl>
    <w:tbl>
      <w:tblPr>
        <w:tblW w:w="9000" w:type="dxa"/>
        <w:jc w:val="start"/>
        <w:tblInd w:w="-108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5739"/>
        <w:gridCol w:w="1065"/>
        <w:gridCol w:w="2196"/>
      </w:tblGrid>
      <w:tr>
        <w:trPr>
          <w:trHeight w:val="240" w:hRule="atLeast"/>
        </w:trPr>
        <w:tc>
          <w:tcPr>
            <w:tcW w:w="5739" w:type="dxa"/>
            <w:vMerge w:val="restart"/>
            <w:tcBorders/>
            <w:shd w:fill="FFFFFF" w:val="clea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Ответственное лицо за ведение карточек учета выдачи СИЗ</w:t>
            </w:r>
          </w:p>
        </w:tc>
        <w:tc>
          <w:tcPr>
            <w:tcW w:w="1065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96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5739" w:type="dxa"/>
            <w:vMerge w:val="continue"/>
            <w:tcBorders/>
            <w:tcMar>
              <w:top w:w="0" w:type="dxa"/>
              <w:start w:w="108" w:type="dxa"/>
              <w:bottom w:w="0" w:type="dxa"/>
              <w:end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(подпись)</w:t>
            </w:r>
          </w:p>
        </w:tc>
        <w:tc>
          <w:tcPr>
            <w:tcW w:w="2196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(фамилия, инициалы)</w:t>
            </w:r>
          </w:p>
        </w:tc>
      </w:tr>
    </w:tbl>
    <w:tbl>
      <w:tblPr>
        <w:tblW w:w="8985" w:type="dxa"/>
        <w:jc w:val="start"/>
        <w:tblInd w:w="-108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8985"/>
      </w:tblGrid>
      <w:tr>
        <w:trPr/>
        <w:tc>
          <w:tcPr>
            <w:tcW w:w="8985" w:type="dxa"/>
            <w:tcBorders/>
            <w:shd w:fill="FFFFFF" w:val="clea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Оборотная сторона личной карточки</w:t>
            </w:r>
          </w:p>
        </w:tc>
      </w:tr>
    </w:tbl>
    <w:tbl>
      <w:tblPr>
        <w:tblW w:w="10348" w:type="dxa"/>
        <w:jc w:val="start"/>
        <w:tblInd w:w="-115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1341"/>
        <w:gridCol w:w="1506"/>
        <w:gridCol w:w="686"/>
        <w:gridCol w:w="1048"/>
        <w:gridCol w:w="1357"/>
        <w:gridCol w:w="1222"/>
        <w:gridCol w:w="416"/>
        <w:gridCol w:w="1044"/>
        <w:gridCol w:w="874"/>
        <w:gridCol w:w="854"/>
      </w:tblGrid>
      <w:tr>
        <w:trPr>
          <w:trHeight w:val="240" w:hRule="atLeast"/>
        </w:trPr>
        <w:tc>
          <w:tcPr>
            <w:tcW w:w="1341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СИЗ</w:t>
            </w:r>
          </w:p>
        </w:tc>
        <w:tc>
          <w:tcPr>
            <w:tcW w:w="1506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Модель, марка, артикул, класс защиты СИЗ, дерматологических СИЗ</w:t>
            </w:r>
          </w:p>
        </w:tc>
        <w:tc>
          <w:tcPr>
            <w:tcW w:w="4313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Выдано</w:t>
            </w:r>
          </w:p>
        </w:tc>
        <w:tc>
          <w:tcPr>
            <w:tcW w:w="3188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Возвращено &lt;**&gt;</w:t>
            </w:r>
          </w:p>
        </w:tc>
      </w:tr>
      <w:tr>
        <w:trPr/>
        <w:tc>
          <w:tcPr>
            <w:tcW w:w="1341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108" w:type="dxa"/>
              <w:bottom w:w="0" w:type="dxa"/>
              <w:end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6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108" w:type="dxa"/>
              <w:bottom w:w="0" w:type="dxa"/>
              <w:end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8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10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</w:t>
            </w:r>
          </w:p>
        </w:tc>
        <w:tc>
          <w:tcPr>
            <w:tcW w:w="135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Лично/дозатор &lt;*&gt;</w:t>
            </w:r>
          </w:p>
        </w:tc>
        <w:tc>
          <w:tcPr>
            <w:tcW w:w="12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подпись получившего СИЗ</w:t>
            </w:r>
          </w:p>
        </w:tc>
        <w:tc>
          <w:tcPr>
            <w:tcW w:w="41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10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</w:t>
            </w:r>
          </w:p>
        </w:tc>
        <w:tc>
          <w:tcPr>
            <w:tcW w:w="87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Подпись сдавшего СИЗ</w:t>
            </w:r>
          </w:p>
        </w:tc>
        <w:tc>
          <w:tcPr>
            <w:tcW w:w="8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Акт списания (дата, номер)</w:t>
            </w:r>
          </w:p>
        </w:tc>
      </w:tr>
      <w:tr>
        <w:trPr/>
        <w:tc>
          <w:tcPr>
            <w:tcW w:w="13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8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5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1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0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87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8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>
        <w:trPr/>
        <w:tc>
          <w:tcPr>
            <w:tcW w:w="13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5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68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0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35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2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41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0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87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8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13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5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68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0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35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2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41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0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87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8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10348" w:type="dxa"/>
            <w:gridSpan w:val="10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--------------------------------</w:t>
            </w:r>
          </w:p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&lt;*&gt; - информация указывается только для дерматологических СИЗ</w:t>
            </w:r>
          </w:p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&lt;**&gt; - информация указывается для всех СИЗ, кроме дерматологических СИЗ и СИЗ однократного применения</w:t>
            </w:r>
          </w:p>
        </w:tc>
      </w:tr>
    </w:tbl>
    <w:p>
      <w:pPr>
        <w:pStyle w:val="Normal"/>
        <w:spacing w:lineRule="auto" w: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PlainText"/>
        <w:spacing w:lineRule="auto" w:line="300"/>
        <w:jc w:val="en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PlainText"/>
        <w:spacing w:lineRule="auto" w:line="300"/>
        <w:jc w:val="en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PlainText"/>
        <w:spacing w:lineRule="auto" w:line="300"/>
        <w:jc w:val="en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PlainText"/>
        <w:spacing w:lineRule="auto" w:line="300"/>
        <w:jc w:val="en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PlainText"/>
        <w:spacing w:lineRule="auto" w:line="300"/>
        <w:jc w:val="en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PlainText"/>
        <w:spacing w:lineRule="auto" w:line="300"/>
        <w:jc w:val="en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PlainText"/>
        <w:spacing w:lineRule="auto" w:line="300"/>
        <w:jc w:val="en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PlainText"/>
        <w:spacing w:lineRule="auto" w:line="300"/>
        <w:jc w:val="en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PlainText"/>
        <w:spacing w:lineRule="auto" w:line="300"/>
        <w:jc w:val="end"/>
        <w:rPr/>
      </w:pPr>
      <w:r>
        <w:rPr>
          <w:rFonts w:cs="Times New Roman" w:ascii="Times New Roman" w:hAnsi="Times New Roman"/>
          <w:sz w:val="28"/>
          <w:szCs w:val="28"/>
        </w:rPr>
        <w:t xml:space="preserve">Приложение № 2 </w:t>
      </w:r>
    </w:p>
    <w:p>
      <w:pPr>
        <w:pStyle w:val="Normal"/>
        <w:spacing w:lineRule="auto" w:line="300"/>
        <w:ind w:hanging="0" w:start="4820"/>
        <w:jc w:val="end"/>
        <w:rPr/>
      </w:pPr>
      <w:r>
        <w:rPr>
          <w:sz w:val="28"/>
          <w:szCs w:val="28"/>
        </w:rPr>
        <w:t xml:space="preserve">к постановлению  </w:t>
      </w:r>
      <w:r>
        <w:rPr>
          <w:rStyle w:val="S3"/>
          <w:rFonts w:eastAsia="Calibri" w:cs="Times New Roman"/>
          <w:b w:val="false"/>
          <w:bCs w:val="false"/>
          <w:color w:val="000000"/>
          <w:sz w:val="28"/>
          <w:szCs w:val="28"/>
          <w:lang w:val="ru-RU" w:eastAsia="ar-SA"/>
        </w:rPr>
        <w:t>Администрации Палкинского муниципального округа</w:t>
      </w:r>
    </w:p>
    <w:p>
      <w:pPr>
        <w:pStyle w:val="Normal"/>
        <w:spacing w:lineRule="auto" w:line="300"/>
        <w:ind w:hanging="0" w:start="4820"/>
        <w:jc w:val="end"/>
        <w:rPr>
          <w:shd w:fill="auto" w:val="clear"/>
        </w:rPr>
      </w:pPr>
      <w:r>
        <w:rPr>
          <w:sz w:val="28"/>
          <w:szCs w:val="28"/>
          <w:shd w:fill="auto" w:val="clear"/>
        </w:rPr>
        <w:t xml:space="preserve">от </w:t>
      </w:r>
      <w:r>
        <w:rPr>
          <w:sz w:val="28"/>
          <w:szCs w:val="28"/>
          <w:shd w:fill="auto" w:val="clear"/>
        </w:rPr>
        <w:t>07.05</w:t>
      </w:r>
      <w:r>
        <w:rPr>
          <w:sz w:val="28"/>
          <w:szCs w:val="28"/>
          <w:shd w:fill="auto" w:val="clear"/>
        </w:rPr>
        <w:t xml:space="preserve">.2026 г. № </w:t>
      </w:r>
      <w:r>
        <w:rPr>
          <w:sz w:val="28"/>
          <w:szCs w:val="28"/>
          <w:shd w:fill="auto" w:val="clear"/>
        </w:rPr>
        <w:t>223</w:t>
      </w:r>
      <w:r>
        <w:rPr>
          <w:sz w:val="28"/>
          <w:szCs w:val="28"/>
          <w:shd w:fill="auto" w:val="clear"/>
        </w:rPr>
        <w:t xml:space="preserve"> </w:t>
      </w:r>
    </w:p>
    <w:p>
      <w:pPr>
        <w:pStyle w:val="Normal"/>
        <w:spacing w:lineRule="auto" w: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numPr>
          <w:ilvl w:val="2"/>
          <w:numId w:val="10"/>
        </w:numPr>
        <w:spacing w:lineRule="auto" w:line="30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Перечень профессий и должностей</w:t>
      </w:r>
    </w:p>
    <w:p>
      <w:pPr>
        <w:pStyle w:val="Normal"/>
        <w:numPr>
          <w:ilvl w:val="2"/>
          <w:numId w:val="11"/>
        </w:numPr>
        <w:spacing w:lineRule="auto" w:line="300"/>
        <w:jc w:val="center"/>
        <w:rPr/>
      </w:pPr>
      <w:r>
        <w:rPr>
          <w:b/>
          <w:bCs/>
          <w:color w:val="000000"/>
          <w:sz w:val="28"/>
          <w:szCs w:val="28"/>
        </w:rPr>
        <w:t xml:space="preserve">в </w:t>
      </w:r>
      <w:r>
        <w:rPr>
          <w:rStyle w:val="S3"/>
          <w:rFonts w:eastAsia="Calibri" w:cs="Times New Roman"/>
          <w:b/>
          <w:bCs/>
          <w:color w:val="000000"/>
          <w:sz w:val="28"/>
          <w:szCs w:val="28"/>
          <w:lang w:val="ru-RU" w:eastAsia="ar-SA"/>
        </w:rPr>
        <w:t>Администрации Палкинского муниципального округа</w:t>
      </w:r>
      <w:r>
        <w:rPr>
          <w:b/>
          <w:bCs/>
          <w:color w:val="000000"/>
          <w:sz w:val="28"/>
          <w:szCs w:val="28"/>
        </w:rPr>
        <w:t>, которы</w:t>
      </w:r>
      <w:r>
        <w:rPr>
          <w:b/>
          <w:color w:val="000000"/>
          <w:sz w:val="28"/>
          <w:szCs w:val="28"/>
        </w:rPr>
        <w:t>м в соответствии с Типовыми нормами предусматривается бесплатная выдача средств индивидуальной защиты</w:t>
      </w:r>
      <w:bookmarkStart w:id="4" w:name="_Hlk216872762"/>
      <w:r>
        <w:rPr>
          <w:b/>
          <w:color w:val="000000"/>
          <w:sz w:val="28"/>
          <w:szCs w:val="28"/>
        </w:rPr>
        <w:t>, дерматологических средств индивидуальной защиты и смывающих средств</w:t>
      </w:r>
      <w:bookmarkEnd w:id="4"/>
    </w:p>
    <w:p>
      <w:pPr>
        <w:pStyle w:val="Normal"/>
        <w:spacing w:lineRule="auto" w: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ListParagraph"/>
        <w:numPr>
          <w:ilvl w:val="0"/>
          <w:numId w:val="3"/>
        </w:numPr>
        <w:spacing w:lineRule="auto" w: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Водитель служебного автомобиля, водитель автомобиля</w:t>
      </w:r>
    </w:p>
    <w:p>
      <w:pPr>
        <w:pStyle w:val="ListParagraph"/>
        <w:numPr>
          <w:ilvl w:val="0"/>
          <w:numId w:val="3"/>
        </w:numPr>
        <w:spacing w:lineRule="auto" w: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Комендант (рабочий по комплексному обслуживанию и ремонту зданий)</w:t>
      </w:r>
    </w:p>
    <w:p>
      <w:pPr>
        <w:pStyle w:val="ListParagraph"/>
        <w:numPr>
          <w:ilvl w:val="0"/>
          <w:numId w:val="3"/>
        </w:numPr>
        <w:spacing w:lineRule="auto" w: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Технический персонал (уборщик служебных помещений, истопник)</w:t>
      </w:r>
    </w:p>
    <w:p>
      <w:pPr>
        <w:pStyle w:val="Normal"/>
        <w:spacing w:lineRule="auto" w: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>
      <w:pPr>
        <w:pStyle w:val="Normal"/>
        <w:spacing w:lineRule="auto" w: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</w:t>
      </w:r>
    </w:p>
    <w:p>
      <w:pPr>
        <w:pStyle w:val="Normal"/>
        <w:spacing w:lineRule="auto" w: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PlainText"/>
        <w:spacing w:lineRule="auto" w:line="300"/>
        <w:jc w:val="end"/>
        <w:rPr/>
      </w:pPr>
      <w:r>
        <w:rPr>
          <w:rFonts w:cs="Times New Roman" w:ascii="Times New Roman" w:hAnsi="Times New Roman"/>
          <w:sz w:val="28"/>
          <w:szCs w:val="28"/>
        </w:rPr>
        <w:t xml:space="preserve">Приложение № 3 </w:t>
      </w:r>
    </w:p>
    <w:p>
      <w:pPr>
        <w:pStyle w:val="Normal"/>
        <w:spacing w:lineRule="auto" w:line="300"/>
        <w:ind w:hanging="0" w:start="4820"/>
        <w:jc w:val="end"/>
        <w:rPr/>
      </w:pPr>
      <w:r>
        <w:rPr>
          <w:sz w:val="28"/>
          <w:szCs w:val="28"/>
        </w:rPr>
        <w:t xml:space="preserve">к постановлению  </w:t>
      </w:r>
      <w:r>
        <w:rPr>
          <w:rStyle w:val="S3"/>
          <w:rFonts w:eastAsia="Calibri" w:cs="Times New Roman"/>
          <w:b w:val="false"/>
          <w:bCs w:val="false"/>
          <w:color w:val="000000"/>
          <w:sz w:val="28"/>
          <w:szCs w:val="28"/>
          <w:lang w:val="ru-RU" w:eastAsia="ar-SA"/>
        </w:rPr>
        <w:t>Администрации Палкинского муниципального округа</w:t>
      </w:r>
    </w:p>
    <w:p>
      <w:pPr>
        <w:pStyle w:val="Normal"/>
        <w:spacing w:lineRule="auto" w:line="300"/>
        <w:ind w:hanging="0" w:start="4820"/>
        <w:jc w:val="end"/>
        <w:rPr>
          <w:shd w:fill="auto" w:val="clear"/>
        </w:rPr>
      </w:pPr>
      <w:bookmarkStart w:id="5" w:name="_Hlk216868732"/>
      <w:r>
        <w:rPr>
          <w:sz w:val="28"/>
          <w:szCs w:val="28"/>
          <w:shd w:fill="auto" w:val="clear"/>
        </w:rPr>
        <w:t xml:space="preserve">от </w:t>
      </w:r>
      <w:r>
        <w:rPr>
          <w:sz w:val="28"/>
          <w:szCs w:val="28"/>
          <w:shd w:fill="auto" w:val="clear"/>
        </w:rPr>
        <w:t>07.05</w:t>
      </w:r>
      <w:r>
        <w:rPr>
          <w:sz w:val="28"/>
          <w:szCs w:val="28"/>
          <w:shd w:fill="auto" w:val="clear"/>
        </w:rPr>
        <w:t xml:space="preserve">.2026 г. № </w:t>
      </w:r>
      <w:r>
        <w:rPr>
          <w:sz w:val="28"/>
          <w:szCs w:val="28"/>
          <w:shd w:fill="auto" w:val="clear"/>
        </w:rPr>
        <w:t>232</w:t>
      </w:r>
      <w:r>
        <w:rPr>
          <w:sz w:val="28"/>
          <w:szCs w:val="28"/>
          <w:shd w:fill="auto" w:val="clear"/>
        </w:rPr>
        <w:t xml:space="preserve"> </w:t>
      </w:r>
      <w:bookmarkEnd w:id="5"/>
    </w:p>
    <w:p>
      <w:pPr>
        <w:pStyle w:val="Normal"/>
        <w:spacing w:lineRule="auto" w: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</w:t>
      </w:r>
    </w:p>
    <w:p>
      <w:pPr>
        <w:pStyle w:val="Normal"/>
        <w:numPr>
          <w:ilvl w:val="2"/>
          <w:numId w:val="12"/>
        </w:numPr>
        <w:spacing w:lineRule="auto" w:line="300"/>
        <w:jc w:val="center"/>
        <w:rPr/>
      </w:pPr>
      <w:r>
        <w:rPr>
          <w:b/>
          <w:color w:val="000000"/>
          <w:sz w:val="28"/>
          <w:szCs w:val="28"/>
        </w:rPr>
        <w:t xml:space="preserve">Нормы бесплатной выдачи средств индивидуальной защиты работникам  </w:t>
      </w:r>
      <w:r>
        <w:rPr>
          <w:rStyle w:val="S3"/>
          <w:rFonts w:eastAsia="Calibri" w:cs="Times New Roman"/>
          <w:b/>
          <w:bCs/>
          <w:color w:val="000000"/>
          <w:sz w:val="28"/>
          <w:szCs w:val="28"/>
          <w:lang w:val="ru-RU" w:eastAsia="ar-SA"/>
        </w:rPr>
        <w:t>Администрации Палкинского муниципального округа</w:t>
      </w:r>
    </w:p>
    <w:p>
      <w:pPr>
        <w:pStyle w:val="Normal"/>
        <w:numPr>
          <w:ilvl w:val="2"/>
          <w:numId w:val="13"/>
        </w:numPr>
        <w:spacing w:lineRule="auto" w:line="30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tbl>
      <w:tblPr>
        <w:tblW w:w="9071" w:type="dxa"/>
        <w:jc w:val="start"/>
        <w:tblInd w:w="-67" w:type="dxa"/>
        <w:tblLayout w:type="fixed"/>
        <w:tblCellMar>
          <w:top w:w="102" w:type="dxa"/>
          <w:start w:w="62" w:type="dxa"/>
          <w:bottom w:w="102" w:type="dxa"/>
          <w:end w:w="62" w:type="dxa"/>
        </w:tblCellMar>
      </w:tblPr>
      <w:tblGrid>
        <w:gridCol w:w="624"/>
        <w:gridCol w:w="2041"/>
        <w:gridCol w:w="1416"/>
        <w:gridCol w:w="3289"/>
        <w:gridCol w:w="1701"/>
      </w:tblGrid>
      <w:tr>
        <w:trPr/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0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профессий и должностей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300"/>
              <w:ind w:hanging="0" w:start="0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Тип средства защиты</w:t>
            </w:r>
          </w:p>
        </w:tc>
        <w:tc>
          <w:tcPr>
            <w:tcW w:w="32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Наименование специальной одежды, специальной обуви и других средств индивидуальной защиты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Нормы выдачи на год (период) (штуки, пары, комплекты, мл)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Водитель автомобиля, водитель служебного автомобиля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300"/>
              <w:ind w:hanging="0" w:start="0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2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0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Одежда специальная защитная</w:t>
            </w:r>
          </w:p>
        </w:tc>
        <w:tc>
          <w:tcPr>
            <w:tcW w:w="32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Жилет сигнальный повышенной видимости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 шт.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0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rPr>
                <w:rFonts w:eastAsia="Calibri"/>
                <w:sz w:val="28"/>
                <w:szCs w:val="28"/>
                <w:shd w:fill="auto" w:val="clear"/>
                <w:lang w:eastAsia="en-US"/>
              </w:rPr>
            </w:pPr>
            <w:r>
              <w:rPr>
                <w:rFonts w:eastAsia="Calibri"/>
                <w:sz w:val="28"/>
                <w:szCs w:val="28"/>
                <w:shd w:fill="auto" w:val="clear"/>
                <w:lang w:eastAsia="en-US"/>
              </w:rPr>
            </w:r>
          </w:p>
        </w:tc>
        <w:tc>
          <w:tcPr>
            <w:tcW w:w="32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rPr>
                <w:shd w:fill="auto" w:val="clear"/>
              </w:rPr>
            </w:pPr>
            <w:r>
              <w:rPr>
                <w:rFonts w:eastAsia="Calibri"/>
                <w:sz w:val="28"/>
                <w:szCs w:val="28"/>
                <w:shd w:fill="auto" w:val="clear"/>
                <w:lang w:eastAsia="en-US"/>
              </w:rPr>
              <w:t>Халат, Костюм для защиты от механических воздействий (истирания)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 шт.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0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2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Пальто, полупальто, плащ для защиты от воды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 шт. на 2 года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0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rPr/>
            </w:pPr>
            <w:r>
              <w:rPr>
                <w:rFonts w:eastAsia="Calibri"/>
                <w:sz w:val="28"/>
                <w:szCs w:val="28"/>
                <w:lang w:eastAsia="en-US"/>
              </w:rPr>
              <w:t>Средства защиты ног</w:t>
            </w:r>
          </w:p>
        </w:tc>
        <w:tc>
          <w:tcPr>
            <w:tcW w:w="32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rPr/>
            </w:pPr>
            <w:r>
              <w:rPr>
                <w:rFonts w:eastAsia="Calibri"/>
                <w:sz w:val="28"/>
                <w:szCs w:val="28"/>
                <w:lang w:eastAsia="en-US"/>
              </w:rP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 пара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0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Средства защиты рук</w:t>
            </w:r>
          </w:p>
        </w:tc>
        <w:tc>
          <w:tcPr>
            <w:tcW w:w="32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 пар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0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Средства защиты головы</w:t>
            </w:r>
          </w:p>
        </w:tc>
        <w:tc>
          <w:tcPr>
            <w:tcW w:w="32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 шт.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0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Средства защиты глаз</w:t>
            </w:r>
          </w:p>
        </w:tc>
        <w:tc>
          <w:tcPr>
            <w:tcW w:w="32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Очки защитные от ультрафиолетового излучения, слепящей яркости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 шт.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0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Рабочий по комплексному обслуживанию и ремонту зданий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2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0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Одежда специальная защитная</w:t>
            </w:r>
          </w:p>
        </w:tc>
        <w:tc>
          <w:tcPr>
            <w:tcW w:w="32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Халат, Костюм для защиты от механических воздействий (истирания)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 шт.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0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2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Пальто, полупальто, плащ для защиты от воды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 шт. на 2 года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0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Средства защиты ног</w:t>
            </w:r>
          </w:p>
        </w:tc>
        <w:tc>
          <w:tcPr>
            <w:tcW w:w="32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 пара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0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Средства защиты рук</w:t>
            </w:r>
          </w:p>
        </w:tc>
        <w:tc>
          <w:tcPr>
            <w:tcW w:w="32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 пар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0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Средства защиты головы</w:t>
            </w:r>
          </w:p>
        </w:tc>
        <w:tc>
          <w:tcPr>
            <w:tcW w:w="32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 шт.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0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2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Каскетка защитная от механических воздействий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 шт. на 2 года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0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Уборщик служебных помещений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2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0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Одежда специальная защитная</w:t>
            </w:r>
          </w:p>
        </w:tc>
        <w:tc>
          <w:tcPr>
            <w:tcW w:w="32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Халат, Костюм для защиты от механических воздействий (истирания)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 шт.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0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Средства защиты ног</w:t>
            </w:r>
          </w:p>
        </w:tc>
        <w:tc>
          <w:tcPr>
            <w:tcW w:w="32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Обувь специальная для защиты от механических воздействий (ударов) и от скольжения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 пара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0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Средства защиты рук</w:t>
            </w:r>
          </w:p>
        </w:tc>
        <w:tc>
          <w:tcPr>
            <w:tcW w:w="32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 пар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0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Средства защиты головы</w:t>
            </w:r>
          </w:p>
        </w:tc>
        <w:tc>
          <w:tcPr>
            <w:tcW w:w="32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 шт.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0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Истопник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2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0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Одежда специальная защитная</w:t>
            </w:r>
          </w:p>
        </w:tc>
        <w:tc>
          <w:tcPr>
            <w:tcW w:w="32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Халат, Костюм для защиты от механических воздействий (истирания)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 шт.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0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Средства защиты ног</w:t>
            </w:r>
          </w:p>
        </w:tc>
        <w:tc>
          <w:tcPr>
            <w:tcW w:w="32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 пара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0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Средства защиты рук</w:t>
            </w:r>
          </w:p>
        </w:tc>
        <w:tc>
          <w:tcPr>
            <w:tcW w:w="32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Перчатки для защиты от контакта с нагретой поверхностью, от механических воздействий (истирания)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 пар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0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Средства защиты головы</w:t>
            </w:r>
          </w:p>
        </w:tc>
        <w:tc>
          <w:tcPr>
            <w:tcW w:w="32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 шт.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0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Средства защиты органов дыхания</w:t>
            </w:r>
          </w:p>
        </w:tc>
        <w:tc>
          <w:tcPr>
            <w:tcW w:w="32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до износа</w:t>
            </w:r>
          </w:p>
        </w:tc>
      </w:tr>
    </w:tbl>
    <w:p>
      <w:pPr>
        <w:pStyle w:val="Normal"/>
        <w:spacing w:lineRule="auto" w:line="30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spacing w:lineRule="auto" w:line="30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spacing w:lineRule="auto" w:line="30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spacing w:lineRule="auto" w:line="30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spacing w:lineRule="auto" w:line="30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spacing w:lineRule="auto" w:line="30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spacing w:lineRule="auto" w:line="30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spacing w:lineRule="auto" w:line="30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spacing w:lineRule="auto" w:line="30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spacing w:lineRule="auto" w:line="30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spacing w:lineRule="auto" w:line="30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spacing w:lineRule="auto" w:line="30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PlainText"/>
        <w:spacing w:lineRule="auto" w:line="300"/>
        <w:jc w:val="end"/>
        <w:rPr/>
      </w:pPr>
      <w:r>
        <w:rPr>
          <w:rFonts w:cs="Times New Roman" w:ascii="Times New Roman" w:hAnsi="Times New Roman"/>
          <w:sz w:val="28"/>
          <w:szCs w:val="28"/>
        </w:rPr>
        <w:t xml:space="preserve">Приложение № 4 </w:t>
      </w:r>
    </w:p>
    <w:p>
      <w:pPr>
        <w:pStyle w:val="Normal"/>
        <w:spacing w:lineRule="auto" w:line="300"/>
        <w:ind w:hanging="0" w:start="4820"/>
        <w:jc w:val="end"/>
        <w:rPr/>
      </w:pPr>
      <w:r>
        <w:rPr>
          <w:sz w:val="28"/>
          <w:szCs w:val="28"/>
        </w:rPr>
        <w:t xml:space="preserve">к постановлению  </w:t>
      </w:r>
      <w:r>
        <w:rPr>
          <w:rStyle w:val="S3"/>
          <w:rFonts w:eastAsia="Calibri" w:cs="Times New Roman"/>
          <w:b w:val="false"/>
          <w:bCs w:val="false"/>
          <w:color w:val="000000"/>
          <w:sz w:val="28"/>
          <w:szCs w:val="28"/>
          <w:lang w:val="ru-RU" w:eastAsia="ar-SA"/>
        </w:rPr>
        <w:t>Администрации Палкинского муниципального округа</w:t>
      </w:r>
    </w:p>
    <w:p>
      <w:pPr>
        <w:pStyle w:val="Normal"/>
        <w:spacing w:lineRule="auto" w:line="300"/>
        <w:ind w:hanging="0" w:start="4820"/>
        <w:jc w:val="end"/>
        <w:rPr>
          <w:shd w:fill="auto" w:val="clear"/>
        </w:rPr>
      </w:pPr>
      <w:r>
        <w:rPr>
          <w:sz w:val="28"/>
          <w:szCs w:val="28"/>
          <w:shd w:fill="auto" w:val="clear"/>
        </w:rPr>
        <w:t xml:space="preserve">от </w:t>
      </w:r>
      <w:r>
        <w:rPr>
          <w:sz w:val="28"/>
          <w:szCs w:val="28"/>
          <w:shd w:fill="auto" w:val="clear"/>
        </w:rPr>
        <w:t>07.05</w:t>
      </w:r>
      <w:r>
        <w:rPr>
          <w:sz w:val="28"/>
          <w:szCs w:val="28"/>
          <w:shd w:fill="auto" w:val="clear"/>
        </w:rPr>
        <w:t xml:space="preserve">.2026 г. № </w:t>
      </w:r>
      <w:r>
        <w:rPr>
          <w:sz w:val="28"/>
          <w:szCs w:val="28"/>
          <w:shd w:fill="auto" w:val="clear"/>
        </w:rPr>
        <w:t>232</w:t>
      </w:r>
      <w:r>
        <w:rPr>
          <w:sz w:val="28"/>
          <w:szCs w:val="28"/>
          <w:shd w:fill="auto" w:val="clear"/>
        </w:rPr>
        <w:t xml:space="preserve"> </w:t>
      </w:r>
    </w:p>
    <w:p>
      <w:pPr>
        <w:pStyle w:val="Normal"/>
        <w:numPr>
          <w:ilvl w:val="2"/>
          <w:numId w:val="14"/>
        </w:numPr>
        <w:spacing w:lineRule="auto" w:line="30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spacing w:lineRule="auto" w: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0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Нормы бесплатной выдачи</w:t>
      </w:r>
    </w:p>
    <w:p>
      <w:pPr>
        <w:pStyle w:val="Normal"/>
        <w:numPr>
          <w:ilvl w:val="2"/>
          <w:numId w:val="15"/>
        </w:numPr>
        <w:spacing w:lineRule="auto" w:line="30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дерматологических средств индивидуальной защиты и смывающих средств</w:t>
      </w:r>
    </w:p>
    <w:p>
      <w:pPr>
        <w:pStyle w:val="Normal"/>
        <w:spacing w:lineRule="auto" w: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9498" w:type="dxa"/>
        <w:jc w:val="start"/>
        <w:tblInd w:w="-242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491"/>
        <w:gridCol w:w="42"/>
        <w:gridCol w:w="2369"/>
        <w:gridCol w:w="24"/>
        <w:gridCol w:w="23"/>
        <w:gridCol w:w="3699"/>
        <w:gridCol w:w="24"/>
        <w:gridCol w:w="25"/>
        <w:gridCol w:w="2801"/>
      </w:tblGrid>
      <w:tr>
        <w:trPr/>
        <w:tc>
          <w:tcPr>
            <w:tcW w:w="49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 п/п</w:t>
            </w:r>
          </w:p>
        </w:tc>
        <w:tc>
          <w:tcPr>
            <w:tcW w:w="241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профессий и должностей</w:t>
            </w:r>
          </w:p>
        </w:tc>
        <w:tc>
          <w:tcPr>
            <w:tcW w:w="3746" w:type="dxa"/>
            <w:gridSpan w:val="3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Виды дерматологических средств индивидуальной защиты и смывающих средств</w:t>
            </w:r>
          </w:p>
        </w:tc>
        <w:tc>
          <w:tcPr>
            <w:tcW w:w="2850" w:type="dxa"/>
            <w:gridSpan w:val="3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Норма выдачи на месяц (мл/г)</w:t>
            </w:r>
          </w:p>
        </w:tc>
      </w:tr>
      <w:tr>
        <w:trPr/>
        <w:tc>
          <w:tcPr>
            <w:tcW w:w="491" w:type="dxa"/>
            <w:tcBorders>
              <w:start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1" w:type="dxa"/>
            <w:gridSpan w:val="2"/>
            <w:tcBorders>
              <w:start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Водитель служебного автомобиля, водитель автомобиля</w:t>
            </w:r>
          </w:p>
        </w:tc>
        <w:tc>
          <w:tcPr>
            <w:tcW w:w="3746" w:type="dxa"/>
            <w:gridSpan w:val="3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Средства для очищения от неустойчивых загрязнений и смывающие средства</w:t>
            </w:r>
          </w:p>
          <w:p>
            <w:pPr>
              <w:pStyle w:val="Normal"/>
              <w:widowControl w:val="false"/>
              <w:spacing w:lineRule="auto" w:line="3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3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3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3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3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смывающие средства</w:t>
            </w:r>
          </w:p>
          <w:p>
            <w:pPr>
              <w:pStyle w:val="Normal"/>
              <w:widowControl w:val="false"/>
              <w:spacing w:lineRule="auto" w:line="3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для очищения от устойчивых загрязнений;</w:t>
            </w:r>
          </w:p>
          <w:p>
            <w:pPr>
              <w:pStyle w:val="Normal"/>
              <w:widowControl w:val="false"/>
              <w:spacing w:lineRule="auto" w:line="3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3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средства гидрофильного действия;</w:t>
            </w:r>
          </w:p>
          <w:p>
            <w:pPr>
              <w:pStyle w:val="Normal"/>
              <w:widowControl w:val="false"/>
              <w:spacing w:lineRule="auto" w:line="3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3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средства гидрофобного действия</w:t>
            </w:r>
          </w:p>
          <w:p>
            <w:pPr>
              <w:pStyle w:val="Normal"/>
              <w:widowControl w:val="false"/>
              <w:spacing w:lineRule="auto" w:line="3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3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дерматологические средства индивидуальной защиты регенерирующего (восстанавливающего) типа</w:t>
            </w:r>
          </w:p>
          <w:p>
            <w:pPr>
              <w:pStyle w:val="Normal"/>
              <w:widowControl w:val="false"/>
              <w:spacing w:lineRule="auto" w:line="3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3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средства для защиты от биологических факторов (микроорганизмов): грибов (средства с противогрибковым (фунгицидным) действием)</w:t>
            </w:r>
          </w:p>
        </w:tc>
        <w:tc>
          <w:tcPr>
            <w:tcW w:w="2850" w:type="dxa"/>
            <w:gridSpan w:val="3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- 200 г (мыло туалетное) или 250 мл (жидкие моющие средства в дозирующих устройствах);</w:t>
            </w:r>
          </w:p>
          <w:p>
            <w:pPr>
              <w:pStyle w:val="Normal"/>
              <w:widowControl w:val="false"/>
              <w:spacing w:lineRule="auto" w:line="3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3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- 200 мл;</w:t>
            </w:r>
          </w:p>
          <w:p>
            <w:pPr>
              <w:pStyle w:val="Normal"/>
              <w:widowControl w:val="false"/>
              <w:spacing w:lineRule="auto" w:line="3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3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3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3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- 100 мл;</w:t>
            </w:r>
          </w:p>
          <w:p>
            <w:pPr>
              <w:pStyle w:val="Normal"/>
              <w:widowControl w:val="false"/>
              <w:spacing w:lineRule="auto" w:line="3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3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3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-100 мл;</w:t>
            </w:r>
          </w:p>
          <w:p>
            <w:pPr>
              <w:pStyle w:val="Normal"/>
              <w:widowControl w:val="false"/>
              <w:spacing w:lineRule="auto" w:line="3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3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3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- 100 мл;</w:t>
            </w:r>
          </w:p>
          <w:p>
            <w:pPr>
              <w:pStyle w:val="Normal"/>
              <w:widowControl w:val="false"/>
              <w:spacing w:lineRule="auto" w:line="3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3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3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3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3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- 100 мл</w:t>
            </w:r>
          </w:p>
        </w:tc>
      </w:tr>
      <w:tr>
        <w:trPr>
          <w:trHeight w:val="240" w:hRule="atLeast"/>
        </w:trPr>
        <w:tc>
          <w:tcPr>
            <w:tcW w:w="491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bookmarkStart w:id="6" w:name="_Hlk216870294"/>
            <w:bookmarkEnd w:id="6"/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Рабочий по комплексному обслуживанию и ремонту зданий</w:t>
            </w:r>
          </w:p>
        </w:tc>
        <w:tc>
          <w:tcPr>
            <w:tcW w:w="3746" w:type="dxa"/>
            <w:gridSpan w:val="3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средства для очищения от неустойчивых загрязнений и смывающие средства</w:t>
            </w:r>
          </w:p>
        </w:tc>
        <w:tc>
          <w:tcPr>
            <w:tcW w:w="2850" w:type="dxa"/>
            <w:gridSpan w:val="3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- 200 г (мыло туалетное) или 250 мл (жидкие моющие средства в дозирующих устройствах</w:t>
            </w:r>
          </w:p>
        </w:tc>
      </w:tr>
      <w:tr>
        <w:trPr/>
        <w:tc>
          <w:tcPr>
            <w:tcW w:w="491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108" w:type="dxa"/>
              <w:bottom w:w="0" w:type="dxa"/>
              <w:end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1" w:type="dxa"/>
            <w:gridSpan w:val="2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108" w:type="dxa"/>
              <w:bottom w:w="0" w:type="dxa"/>
              <w:end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46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дерматологические средства индивидуальной защиты регенерирующего (восстановительного) типа</w:t>
            </w:r>
          </w:p>
          <w:p>
            <w:pPr>
              <w:pStyle w:val="Normal"/>
              <w:widowControl w:val="false"/>
              <w:spacing w:lineRule="auto" w:line="3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3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средства гидрофобного действия</w:t>
            </w:r>
          </w:p>
          <w:p>
            <w:pPr>
              <w:pStyle w:val="Normal"/>
              <w:widowControl w:val="false"/>
              <w:spacing w:lineRule="auto" w:line="3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3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средства для защиты от биологических факторов (микроорганизмов): грибов (средства с противогрибковым (фунгицидным) действием)</w:t>
            </w:r>
          </w:p>
          <w:p>
            <w:pPr>
              <w:pStyle w:val="Normal"/>
              <w:widowControl w:val="false"/>
              <w:spacing w:lineRule="auto" w:line="3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850" w:type="dxa"/>
            <w:gridSpan w:val="3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- 100 мл;</w:t>
            </w:r>
          </w:p>
          <w:p>
            <w:pPr>
              <w:pStyle w:val="Normal"/>
              <w:widowControl w:val="false"/>
              <w:spacing w:lineRule="auto" w:line="3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3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3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3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3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- 100 мл;</w:t>
            </w:r>
          </w:p>
          <w:p>
            <w:pPr>
              <w:pStyle w:val="Normal"/>
              <w:widowControl w:val="false"/>
              <w:spacing w:lineRule="auto" w:line="3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3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3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- 100 мл</w:t>
            </w:r>
          </w:p>
        </w:tc>
      </w:tr>
      <w:tr>
        <w:trPr>
          <w:trHeight w:val="240" w:hRule="atLeast"/>
        </w:trPr>
        <w:tc>
          <w:tcPr>
            <w:tcW w:w="491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bookmarkStart w:id="7" w:name="_Hlk216870294_Копия_1"/>
            <w:bookmarkEnd w:id="7"/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435" w:type="dxa"/>
            <w:gridSpan w:val="3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3746" w:type="dxa"/>
            <w:gridSpan w:val="3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средства для очищения от неустойчивых загрязнений и смывающие средства</w:t>
            </w:r>
          </w:p>
        </w:tc>
        <w:tc>
          <w:tcPr>
            <w:tcW w:w="2826" w:type="dxa"/>
            <w:gridSpan w:val="2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- 200 г (мыло туалетное) или 250 мл (жидкие моющие средства в дозирующих устройствах</w:t>
            </w:r>
          </w:p>
        </w:tc>
      </w:tr>
      <w:tr>
        <w:trPr/>
        <w:tc>
          <w:tcPr>
            <w:tcW w:w="491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108" w:type="dxa"/>
              <w:bottom w:w="0" w:type="dxa"/>
              <w:end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35" w:type="dxa"/>
            <w:gridSpan w:val="3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108" w:type="dxa"/>
              <w:bottom w:w="0" w:type="dxa"/>
              <w:end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46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rPr/>
            </w:pPr>
            <w:r>
              <w:rPr>
                <w:color w:val="000000"/>
                <w:sz w:val="28"/>
                <w:szCs w:val="28"/>
              </w:rPr>
              <w:t>- дерматологические средства индивидуальной защиты регенерирующего (восстановительного) типа;</w:t>
            </w:r>
          </w:p>
          <w:p>
            <w:pPr>
              <w:pStyle w:val="Normal"/>
              <w:widowControl w:val="false"/>
              <w:spacing w:lineRule="auto" w:line="3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3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средства гидрофобного действия</w:t>
            </w:r>
          </w:p>
          <w:p>
            <w:pPr>
              <w:pStyle w:val="Normal"/>
              <w:widowControl w:val="false"/>
              <w:spacing w:lineRule="auto" w:line="3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3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средства для защиты от биологических факторов (микроорганизмов): грибов (средства с противогрибковым (фунгицидным) действием)</w:t>
            </w:r>
          </w:p>
        </w:tc>
        <w:tc>
          <w:tcPr>
            <w:tcW w:w="2826" w:type="dxa"/>
            <w:gridSpan w:val="2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- 100 мл</w:t>
            </w:r>
          </w:p>
          <w:p>
            <w:pPr>
              <w:pStyle w:val="Normal"/>
              <w:widowControl w:val="false"/>
              <w:spacing w:lineRule="auto" w:line="3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3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3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3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3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- 100 мл;</w:t>
            </w:r>
          </w:p>
          <w:p>
            <w:pPr>
              <w:pStyle w:val="Normal"/>
              <w:widowControl w:val="false"/>
              <w:spacing w:lineRule="auto" w:line="3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3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300"/>
              <w:rPr>
                <w:color w:val="000000"/>
                <w:sz w:val="28"/>
                <w:szCs w:val="28"/>
              </w:rPr>
            </w:pPr>
            <w:bookmarkStart w:id="8" w:name="_Hlk216870962"/>
            <w:r>
              <w:rPr>
                <w:color w:val="000000"/>
                <w:sz w:val="28"/>
                <w:szCs w:val="28"/>
              </w:rPr>
              <w:t>- 100 мл</w:t>
            </w:r>
            <w:bookmarkEnd w:id="8"/>
          </w:p>
        </w:tc>
      </w:tr>
      <w:tr>
        <w:trPr>
          <w:trHeight w:val="240" w:hRule="atLeast"/>
        </w:trPr>
        <w:tc>
          <w:tcPr>
            <w:tcW w:w="533" w:type="dxa"/>
            <w:gridSpan w:val="2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Истопник</w:t>
            </w:r>
          </w:p>
        </w:tc>
        <w:tc>
          <w:tcPr>
            <w:tcW w:w="3748" w:type="dxa"/>
            <w:gridSpan w:val="3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средства для очищения от неустойчивых загрязнений и смывающие средства</w:t>
            </w:r>
          </w:p>
        </w:tc>
        <w:tc>
          <w:tcPr>
            <w:tcW w:w="2801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- 200 г (мыло туалетное) или 250 мл (жидкие моющие средства в дозирующих устройствах</w:t>
            </w:r>
          </w:p>
        </w:tc>
      </w:tr>
      <w:tr>
        <w:trPr/>
        <w:tc>
          <w:tcPr>
            <w:tcW w:w="533" w:type="dxa"/>
            <w:gridSpan w:val="2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108" w:type="dxa"/>
              <w:bottom w:w="0" w:type="dxa"/>
              <w:end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6" w:type="dxa"/>
            <w:gridSpan w:val="3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4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дерматологические средства индивидуальной защиты регенерирующего (восстановительного) типа;</w:t>
            </w:r>
          </w:p>
          <w:p>
            <w:pPr>
              <w:pStyle w:val="Normal"/>
              <w:widowControl w:val="false"/>
              <w:spacing w:lineRule="auto" w:line="3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3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средства гидрофобного действия</w:t>
            </w:r>
          </w:p>
          <w:p>
            <w:pPr>
              <w:pStyle w:val="Normal"/>
              <w:widowControl w:val="false"/>
              <w:spacing w:lineRule="auto" w:line="3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3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средства для защиты от биологических факторов (микроорганизмов): грибов (средства с противогрибковым (фунгицидным) действием)</w:t>
            </w:r>
          </w:p>
        </w:tc>
        <w:tc>
          <w:tcPr>
            <w:tcW w:w="2801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3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- 100 мл</w:t>
            </w:r>
          </w:p>
          <w:p>
            <w:pPr>
              <w:pStyle w:val="Normal"/>
              <w:widowControl w:val="false"/>
              <w:spacing w:lineRule="auto" w:line="3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3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3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3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3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- 100 мл;</w:t>
            </w:r>
          </w:p>
          <w:p>
            <w:pPr>
              <w:pStyle w:val="Normal"/>
              <w:widowControl w:val="false"/>
              <w:spacing w:lineRule="auto" w:line="3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3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3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- 100 мл</w:t>
            </w:r>
          </w:p>
        </w:tc>
      </w:tr>
    </w:tbl>
    <w:p>
      <w:pPr>
        <w:pStyle w:val="Normal"/>
        <w:spacing w:lineRule="auto" w: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00"/>
        <w:jc w:val="en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</w:t>
      </w:r>
    </w:p>
    <w:p>
      <w:pPr>
        <w:pStyle w:val="Normal"/>
        <w:spacing w:lineRule="auto" w: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00"/>
        <w:jc w:val="center"/>
        <w:rPr/>
      </w:pPr>
      <w:r>
        <w:rPr/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418" w:right="991" w:gutter="0" w:header="709" w:top="1134" w:footer="0" w:bottom="156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Cambria">
    <w:charset w:val="cc" w:characterSet="windows-1251"/>
    <w:family w:val="roman"/>
    <w:pitch w:val="variable"/>
  </w:font>
  <w:font w:name="Courier New">
    <w:charset w:val="cc" w:characterSet="windows-1251"/>
    <w:family w:val="roman"/>
    <w:pitch w:val="variable"/>
  </w:font>
  <w:font w:name="Tahoma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  <w:font w:name="Verdana">
    <w:charset w:val="cc" w:characterSet="windows-1251"/>
    <w:family w:val="roman"/>
    <w:pitch w:val="variable"/>
  </w:font>
  <w:font w:name="Arial">
    <w:charset w:val="cc" w:characterSet="windows-125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23</w:t>
    </w:r>
    <w:r>
      <w:rPr/>
      <w:fldChar w:fldCharType="end"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end="3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bullet"/>
      <w:lvlText w:val="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4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abstractNum w:abstractNumId="5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abstractNum w:abstractNumId="6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abstractNum w:abstractNumId="7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abstractNum w:abstractNumId="8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abstractNum w:abstractNumId="9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</w:numbering>
</file>

<file path=word/settings.xml><?xml version="1.0" encoding="utf-8"?>
<w:settings xmlns:w="http://schemas.openxmlformats.org/wordprocessingml/2006/main">
  <w:zoom w:percent="89"/>
  <w:defaultTabStop w:val="708"/>
  <w:autoHyphenation w:val="true"/>
  <w:hyphenationZone w:val="360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numPr>
        <w:ilvl w:val="0"/>
        <w:numId w:val="0"/>
      </w:numPr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1"/>
    </w:pPr>
    <w:rPr>
      <w:rFonts w:ascii="Cambria" w:hAnsi="Cambria" w:eastAsia="Calibri" w:cs="DejaVu Sans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mbria" w:hAnsi="Cambria" w:eastAsia="Calibri" w:cs="DejaVu Sans"/>
      <w:b/>
      <w:bCs/>
      <w:color w:themeColor="accent1" w:val="4F81BD"/>
    </w:rPr>
  </w:style>
  <w:style w:type="character" w:styleId="DefaultParagraphFont">
    <w:name w:val="Default Paragraph Font"/>
    <w:qFormat/>
    <w:rPr/>
  </w:style>
  <w:style w:type="character" w:styleId="Style11">
    <w:name w:val="Верхний колонтитул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2">
    <w:name w:val="Нижний колонтитул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3">
    <w:name w:val="Основной текст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">
    <w:name w:val="Основной текст с отступом 2 Знак"/>
    <w:basedOn w:val="DefaultParagraphFont"/>
    <w:qFormat/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yle14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>
    <w:name w:val="Текст Знак"/>
    <w:basedOn w:val="DefaultParagraphFont"/>
    <w:qFormat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yle16">
    <w:name w:val="Название Знак"/>
    <w:basedOn w:val="DefaultParagraphFont"/>
    <w:qFormat/>
    <w:rPr>
      <w:rFonts w:ascii="Times New Roman" w:hAnsi="Times New Roman" w:eastAsia="Times New Roman" w:cs="Times New Roman"/>
      <w:sz w:val="32"/>
      <w:szCs w:val="20"/>
      <w:lang w:eastAsia="ru-RU"/>
    </w:rPr>
  </w:style>
  <w:style w:type="character" w:styleId="1">
    <w:name w:val="Заголовок_1 Знак"/>
    <w:qFormat/>
    <w:rPr>
      <w:b/>
      <w:bCs/>
      <w:sz w:val="26"/>
    </w:rPr>
  </w:style>
  <w:style w:type="character" w:styleId="4">
    <w:name w:val="Основной текст (4)_"/>
    <w:link w:val="41"/>
    <w:qFormat/>
    <w:rPr>
      <w:rFonts w:ascii="Times New Roman" w:hAnsi="Times New Roman" w:cs="Times New Roman"/>
      <w:b/>
      <w:bCs/>
      <w:sz w:val="18"/>
      <w:szCs w:val="18"/>
      <w:shd w:fill="FFFFFF" w:val="clear"/>
    </w:rPr>
  </w:style>
  <w:style w:type="character" w:styleId="5">
    <w:name w:val="Основной текст (5)_"/>
    <w:basedOn w:val="DefaultParagraphFont"/>
    <w:link w:val="51"/>
    <w:qFormat/>
    <w:rPr>
      <w:rFonts w:ascii="Times New Roman" w:hAnsi="Times New Roman" w:cs="Times New Roman"/>
      <w:sz w:val="19"/>
      <w:szCs w:val="19"/>
      <w:shd w:fill="FFFFFF" w:val="clear"/>
    </w:rPr>
  </w:style>
  <w:style w:type="character" w:styleId="Style17">
    <w:name w:val="Гипертекстовая ссылка"/>
    <w:qFormat/>
    <w:rPr>
      <w:b/>
      <w:bCs/>
      <w:color w:val="008000"/>
    </w:rPr>
  </w:style>
  <w:style w:type="character" w:styleId="-1pt">
    <w:name w:val="Основной текст + Интервал -1 pt"/>
    <w:qFormat/>
    <w:rPr>
      <w:rFonts w:ascii="Times New Roman" w:hAnsi="Times New Roman" w:cs="Times New Roman"/>
      <w:spacing w:val="-20"/>
      <w:sz w:val="27"/>
    </w:rPr>
  </w:style>
  <w:style w:type="character" w:styleId="-1pt1">
    <w:name w:val="Основной текст + Интервал -1 pt1"/>
    <w:qFormat/>
    <w:rPr>
      <w:rFonts w:ascii="Times New Roman" w:hAnsi="Times New Roman" w:cs="Times New Roman"/>
      <w:spacing w:val="-20"/>
      <w:sz w:val="27"/>
    </w:rPr>
  </w:style>
  <w:style w:type="character" w:styleId="11">
    <w:name w:val="Заголовок 1 Знак"/>
    <w:basedOn w:val="DefaultParagraphFont"/>
    <w:qFormat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12">
    <w:name w:val="Заголовок №1_"/>
    <w:basedOn w:val="DefaultParagraphFont"/>
    <w:link w:val="13"/>
    <w:qFormat/>
    <w:rPr>
      <w:b/>
      <w:bCs/>
      <w:sz w:val="23"/>
      <w:szCs w:val="23"/>
      <w:shd w:fill="FFFFFF" w:val="clear"/>
    </w:rPr>
  </w:style>
  <w:style w:type="character" w:styleId="21">
    <w:name w:val="Основной текст с отступом 2 Знак1"/>
    <w:basedOn w:val="DefaultParagraphFont"/>
    <w:link w:val="BodyTextIndent2"/>
    <w:qFormat/>
    <w:rPr>
      <w:rFonts w:ascii="Cambria" w:hAnsi="Cambria" w:eastAsia="Calibri" w:cs="DejaVu Sans"/>
      <w:b/>
      <w:bCs/>
      <w:color w:themeColor="accent1" w:val="4F81BD"/>
      <w:sz w:val="26"/>
      <w:szCs w:val="26"/>
      <w:lang w:eastAsia="ru-RU"/>
    </w:rPr>
  </w:style>
  <w:style w:type="character" w:styleId="3">
    <w:name w:val="Заголовок 3 Знак"/>
    <w:basedOn w:val="DefaultParagraphFont"/>
    <w:qFormat/>
    <w:rPr>
      <w:rFonts w:ascii="Cambria" w:hAnsi="Cambria" w:eastAsia="Calibri" w:cs="DejaVu Sans"/>
      <w:b/>
      <w:bCs/>
      <w:color w:themeColor="accent1" w:val="4F81BD"/>
      <w:sz w:val="24"/>
      <w:szCs w:val="24"/>
      <w:lang w:eastAsia="ru-RU"/>
    </w:rPr>
  </w:style>
  <w:style w:type="character" w:styleId="Style18">
    <w:name w:val="Список Знак"/>
    <w:qFormat/>
    <w:rPr>
      <w:rFonts w:ascii="Times New Roman" w:hAnsi="Times New Roman" w:eastAsia="Times New Roman" w:cs="Times New Roman"/>
      <w:color w:val="000000"/>
      <w:spacing w:val="-3"/>
      <w:sz w:val="24"/>
      <w:szCs w:val="24"/>
    </w:rPr>
  </w:style>
  <w:style w:type="character" w:styleId="22">
    <w:name w:val="Основной текст 2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11">
    <w:name w:val="Основной текст 2 Знак1"/>
    <w:link w:val="BodyText2"/>
    <w:qFormat/>
    <w:rPr>
      <w:sz w:val="28"/>
      <w:szCs w:val="28"/>
      <w:shd w:fill="FFFFFF" w:val="clear"/>
    </w:rPr>
  </w:style>
  <w:style w:type="character" w:styleId="PageNumber">
    <w:name w:val="Page Number"/>
    <w:basedOn w:val="DefaultParagraphFont"/>
    <w:rPr/>
  </w:style>
  <w:style w:type="character" w:styleId="S3">
    <w:name w:val="s3"/>
    <w:qFormat/>
    <w:rPr>
      <w:rFonts w:cs="Times New Roman"/>
    </w:rPr>
  </w:style>
  <w:style w:type="character" w:styleId="Style19">
    <w:name w:val="Текст выноски Знак"/>
    <w:basedOn w:val="DefaultParagraphFont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FollowedHyperlink">
    <w:name w:val="FollowedHyperlink"/>
    <w:rPr>
      <w:color w:val="800000"/>
      <w:u w:val="single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Normal"/>
    <w:pPr>
      <w:numPr>
        <w:ilvl w:val="0"/>
        <w:numId w:val="2"/>
      </w:numPr>
      <w:tabs>
        <w:tab w:val="clear" w:pos="708"/>
        <w:tab w:val="left" w:pos="360" w:leader="none"/>
      </w:tabs>
      <w:jc w:val="both"/>
    </w:pPr>
    <w:rPr>
      <w:color w:val="000000"/>
      <w:spacing w:val="-3"/>
    </w:rPr>
  </w:style>
  <w:style w:type="paragraph" w:styleId="Caption">
    <w:name w:val="Caption"/>
    <w:basedOn w:val="Normal"/>
    <w:next w:val="Normal"/>
    <w:qFormat/>
    <w:pPr>
      <w:jc w:val="both"/>
    </w:pPr>
    <w:rPr>
      <w:sz w:val="28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jc w:val="center"/>
    </w:pPr>
    <w:rPr>
      <w:sz w:val="32"/>
      <w:szCs w:val="20"/>
    </w:rPr>
  </w:style>
  <w:style w:type="paragraph" w:styleId="IndexHeading">
    <w:name w:val="Index Heading"/>
    <w:basedOn w:val="Normal"/>
    <w:pPr>
      <w:suppressLineNumbers/>
    </w:pPr>
    <w:rPr>
      <w:rFonts w:cs="Lucida Sans"/>
    </w:rPr>
  </w:style>
  <w:style w:type="paragraph" w:styleId="Style22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hanging="0" w:start="720"/>
      <w:contextualSpacing/>
    </w:pPr>
    <w:rPr>
      <w:rFonts w:ascii="Calibri" w:hAnsi="Calibri" w:eastAsia="Calibri" w:cs="DejaVu Sans"/>
      <w:sz w:val="22"/>
      <w:szCs w:val="22"/>
    </w:rPr>
  </w:style>
  <w:style w:type="paragraph" w:styleId="Style23">
    <w:name w:val="Таблицы (моноширинный)"/>
    <w:basedOn w:val="Normal"/>
    <w:next w:val="Normal"/>
    <w:qFormat/>
    <w:pPr>
      <w:widowControl w:val="false"/>
      <w:jc w:val="both"/>
    </w:pPr>
    <w:rPr>
      <w:rFonts w:ascii="Courier New" w:hAnsi="Courier New" w:cs="Courier New"/>
      <w:sz w:val="20"/>
      <w:szCs w:val="20"/>
    </w:rPr>
  </w:style>
  <w:style w:type="paragraph" w:styleId="BodyTextIndent2">
    <w:name w:val="Body Text Indent 2"/>
    <w:basedOn w:val="Normal"/>
    <w:link w:val="2"/>
    <w:qFormat/>
    <w:pPr>
      <w:spacing w:lineRule="auto" w:line="480" w:before="0" w:after="120"/>
      <w:ind w:hanging="0" w:start="283"/>
    </w:pPr>
    <w:rPr/>
  </w:style>
  <w:style w:type="paragraph" w:styleId="BodyTextIndent">
    <w:name w:val="Body Text Indent"/>
    <w:basedOn w:val="Normal"/>
    <w:pPr>
      <w:spacing w:before="0" w:after="120"/>
      <w:ind w:hanging="0" w:start="283"/>
    </w:pPr>
    <w:rPr/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</w:rPr>
  </w:style>
  <w:style w:type="paragraph" w:styleId="13">
    <w:name w:val="Заголовок_1"/>
    <w:basedOn w:val="Normal"/>
    <w:qFormat/>
    <w:pPr>
      <w:jc w:val="center"/>
    </w:pPr>
    <w:rPr>
      <w:rFonts w:ascii="Calibri" w:hAnsi="Calibri" w:eastAsia="Calibri" w:cs="DejaVu Sans"/>
      <w:b/>
      <w:bCs/>
      <w:sz w:val="26"/>
      <w:szCs w:val="22"/>
    </w:rPr>
  </w:style>
  <w:style w:type="paragraph" w:styleId="Style24">
    <w:name w:val="Знак Знак Знак Знак Знак Знак Знак Знак Знак Знак"/>
    <w:basedOn w:val="Normal"/>
    <w:qFormat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ConsPlusTitle">
    <w:name w:val="ConsPlusTitle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14">
    <w:name w:val="Без интервала1"/>
    <w:link w:val="1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NoSpacing">
    <w:name w:val="No Spacing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ind w:firstLine="567"/>
      <w:jc w:val="both"/>
    </w:pPr>
    <w:rPr>
      <w:rFonts w:ascii="Arial" w:hAnsi="Arial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41">
    <w:name w:val="Основной текст (4)"/>
    <w:basedOn w:val="Normal"/>
    <w:link w:val="4"/>
    <w:qFormat/>
    <w:pPr>
      <w:shd w:fill="FFFFFF" w:val="clear"/>
      <w:spacing w:lineRule="exact" w:line="235"/>
      <w:ind w:hanging="640"/>
    </w:pPr>
    <w:rPr>
      <w:rFonts w:eastAsia="Calibri"/>
      <w:b/>
      <w:bCs/>
      <w:sz w:val="18"/>
      <w:szCs w:val="18"/>
      <w:lang w:eastAsia="en-US"/>
    </w:rPr>
  </w:style>
  <w:style w:type="paragraph" w:styleId="51">
    <w:name w:val="Основной текст (5)"/>
    <w:basedOn w:val="Normal"/>
    <w:link w:val="5"/>
    <w:qFormat/>
    <w:pPr>
      <w:shd w:fill="FFFFFF" w:val="clear"/>
      <w:spacing w:lineRule="atLeast" w:line="240" w:before="180" w:after="780"/>
      <w:ind w:firstLine="567" w:end="62"/>
      <w:jc w:val="both"/>
    </w:pPr>
    <w:rPr>
      <w:rFonts w:eastAsia="Calibri"/>
      <w:sz w:val="19"/>
      <w:szCs w:val="19"/>
      <w:lang w:eastAsia="en-US"/>
    </w:rPr>
  </w:style>
  <w:style w:type="paragraph" w:styleId="15">
    <w:name w:val="Заголовок №1"/>
    <w:basedOn w:val="Normal"/>
    <w:qFormat/>
    <w:pPr>
      <w:numPr>
        <w:ilvl w:val="0"/>
        <w:numId w:val="0"/>
      </w:numPr>
      <w:shd w:fill="FFFFFF" w:val="clear"/>
      <w:spacing w:lineRule="atLeast" w:line="240" w:before="300" w:after="420"/>
      <w:ind w:hanging="440"/>
      <w:jc w:val="both"/>
      <w:outlineLvl w:val="0"/>
    </w:pPr>
    <w:rPr>
      <w:rFonts w:ascii="Calibri" w:hAnsi="Calibri" w:eastAsia="Calibri" w:cs="DejaVu Sans"/>
      <w:b/>
      <w:bCs/>
      <w:sz w:val="23"/>
      <w:szCs w:val="23"/>
      <w:lang w:eastAsia="en-US"/>
    </w:rPr>
  </w:style>
  <w:style w:type="paragraph" w:styleId="BodyText2">
    <w:name w:val="Body Text 2"/>
    <w:basedOn w:val="Normal"/>
    <w:link w:val="21"/>
    <w:qFormat/>
    <w:pPr>
      <w:spacing w:lineRule="auto" w:line="480" w:before="0" w:after="120"/>
    </w:pPr>
    <w:rPr/>
  </w:style>
  <w:style w:type="paragraph" w:styleId="23">
    <w:name w:val="Основной текст (2)"/>
    <w:basedOn w:val="Normal"/>
    <w:qFormat/>
    <w:pPr>
      <w:widowControl w:val="false"/>
      <w:shd w:fill="FFFFFF" w:val="clear"/>
      <w:spacing w:lineRule="atLeast" w:line="0" w:before="360" w:after="180"/>
      <w:jc w:val="both"/>
    </w:pPr>
    <w:rPr>
      <w:rFonts w:ascii="Calibri" w:hAnsi="Calibri" w:eastAsia="Calibri" w:cs="DejaVu Sans"/>
      <w:sz w:val="28"/>
      <w:szCs w:val="28"/>
      <w:lang w:eastAsia="en-US"/>
    </w:rPr>
  </w:style>
  <w:style w:type="paragraph" w:styleId="--">
    <w:name w:val="- СТРАНИЦА -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25">
    <w:name w:val="Автозамена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26">
    <w:name w:val="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Style27">
    <w:name w:val="Текст без нумерации"/>
    <w:basedOn w:val="Normal"/>
    <w:qFormat/>
    <w:pPr>
      <w:tabs>
        <w:tab w:val="clear" w:pos="708"/>
        <w:tab w:val="left" w:pos="1134" w:leader="none"/>
        <w:tab w:val="left" w:pos="1418" w:leader="none"/>
        <w:tab w:val="left" w:pos="1701" w:leader="none"/>
        <w:tab w:val="left" w:pos="1985" w:leader="none"/>
      </w:tabs>
      <w:spacing w:lineRule="auto" w:line="360"/>
      <w:ind w:firstLine="680"/>
      <w:jc w:val="both"/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FORMATTEXT">
    <w:name w:val=".FORMATTEXT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8">
    <w:name w:val="Содержимое врезки"/>
    <w:basedOn w:val="Normal"/>
    <w:qFormat/>
    <w:pPr/>
    <w:rPr/>
  </w:style>
  <w:style w:type="paragraph" w:styleId="Style29">
    <w:name w:val="Содержимое таблицы"/>
    <w:basedOn w:val="Normal"/>
    <w:qFormat/>
    <w:pPr>
      <w:widowControl w:val="false"/>
      <w:suppressLineNumbers/>
    </w:pPr>
    <w:rPr/>
  </w:style>
  <w:style w:type="paragraph" w:styleId="Style30">
    <w:name w:val="Заголовок таблицы"/>
    <w:basedOn w:val="Style29"/>
    <w:qFormat/>
    <w:pPr>
      <w:jc w:val="center"/>
    </w:pPr>
    <w:rPr>
      <w:b/>
      <w:bCs/>
    </w:rPr>
  </w:style>
  <w:style w:type="paragraph" w:styleId="Standard">
    <w:name w:val="Standard"/>
    <w:qFormat/>
    <w:pPr>
      <w:widowControl/>
      <w:suppressAutoHyphens w:val="true"/>
      <w:kinsoku w:val="true"/>
      <w:overflowPunct w:val="false"/>
      <w:autoSpaceDE w:val="true"/>
      <w:bidi w:val="0"/>
      <w:spacing w:before="0" w:after="0"/>
      <w:ind w:firstLine="720"/>
      <w:jc w:val="both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2"/>
      <w:lang w:val="ru-RU" w:eastAsia="en-US" w:bidi="ar-SA"/>
    </w:rPr>
  </w:style>
  <w:style w:type="paragraph" w:styleId="Style31">
    <w:name w:val="Нормальный"/>
    <w:basedOn w:val="Standard"/>
    <w:qFormat/>
    <w:pPr/>
    <w:rPr/>
  </w:style>
  <w:style w:type="numbering" w:styleId="Style32">
    <w:name w:val="Без списка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palkino.gosuslugi.ru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Application>LibreOffice/7.6.4.1$Windows_X86_64 LibreOffice_project/e19e193f88cd6c0525a17fb7a176ed8e6a3e2aa1</Application>
  <AppVersion>15.0000</AppVersion>
  <Pages>23</Pages>
  <Words>3237</Words>
  <Characters>23101</Characters>
  <CharactersWithSpaces>26776</CharactersWithSpaces>
  <Paragraphs>322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2020-04-20T05:18:00Z</dcterms:created>
  <dc:creator>Татьяна</dc:creator>
  <dc:description/>
  <dc:language>ru-RU</dc:language>
  <cp:lastModifiedBy/>
  <cp:lastPrinted>2020-04-20T05:21:00Z</cp:lastPrinted>
  <dcterms:modified xsi:type="dcterms:W3CDTF">2026-05-12T09:25:48Z</dcterms:modified>
  <cp:revision>168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