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FD" w:rsidRDefault="00BF308C" w:rsidP="006758FD">
      <w:pPr>
        <w:pStyle w:val="a3"/>
        <w:jc w:val="center"/>
      </w:pPr>
      <w:r>
        <w:rPr>
          <w:b/>
          <w:sz w:val="28"/>
          <w:szCs w:val="28"/>
        </w:rPr>
        <w:t>Памятка</w:t>
      </w:r>
      <w:bookmarkStart w:id="0" w:name="_GoBack"/>
      <w:bookmarkEnd w:id="0"/>
    </w:p>
    <w:p w:rsidR="006758FD" w:rsidRDefault="006758FD" w:rsidP="006758FD">
      <w:pPr>
        <w:pStyle w:val="a3"/>
        <w:spacing w:before="0" w:beforeAutospacing="0" w:after="0" w:afterAutospacing="0"/>
        <w:jc w:val="center"/>
      </w:pPr>
      <w:r>
        <w:rPr>
          <w:b/>
          <w:sz w:val="28"/>
          <w:szCs w:val="28"/>
        </w:rPr>
        <w:t xml:space="preserve">«Виды мошенничеств, совершаемых с использованием информационно-телекоммуникационных технологий. </w:t>
      </w:r>
    </w:p>
    <w:p w:rsidR="006758FD" w:rsidRDefault="006758FD" w:rsidP="006758FD">
      <w:pPr>
        <w:pStyle w:val="a3"/>
        <w:spacing w:before="0" w:beforeAutospacing="0" w:after="0" w:afterAutospacing="0"/>
        <w:jc w:val="center"/>
      </w:pPr>
      <w:r>
        <w:rPr>
          <w:b/>
          <w:sz w:val="28"/>
          <w:szCs w:val="28"/>
        </w:rPr>
        <w:t>Рекомендации по защите от действий мошенников</w:t>
      </w:r>
      <w:r w:rsidR="0034763A">
        <w:rPr>
          <w:b/>
          <w:sz w:val="28"/>
          <w:szCs w:val="28"/>
        </w:rPr>
        <w:t>.</w:t>
      </w:r>
      <w:r>
        <w:rPr>
          <w:b/>
          <w:sz w:val="28"/>
          <w:szCs w:val="28"/>
        </w:rPr>
        <w:t>»</w:t>
      </w:r>
    </w:p>
    <w:p w:rsidR="006758FD" w:rsidRDefault="006758FD" w:rsidP="006758FD">
      <w:pPr>
        <w:pStyle w:val="a3"/>
        <w:spacing w:before="0" w:beforeAutospacing="0" w:after="0" w:afterAutospacing="0"/>
        <w:ind w:firstLine="709"/>
        <w:jc w:val="both"/>
      </w:pPr>
      <w:r>
        <w:t> </w:t>
      </w:r>
    </w:p>
    <w:p w:rsidR="006758FD" w:rsidRDefault="006758FD" w:rsidP="006758FD">
      <w:pPr>
        <w:pStyle w:val="a3"/>
        <w:spacing w:before="0" w:beforeAutospacing="0" w:after="0" w:afterAutospacing="0"/>
        <w:ind w:firstLine="709"/>
        <w:jc w:val="both"/>
      </w:pPr>
      <w: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определённых навыков и знаний. 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w:t>
      </w:r>
    </w:p>
    <w:p w:rsidR="006758FD" w:rsidRDefault="006758FD" w:rsidP="006758FD">
      <w:pPr>
        <w:pStyle w:val="a3"/>
        <w:spacing w:before="0" w:beforeAutospacing="0" w:after="0" w:afterAutospacing="0"/>
        <w:ind w:firstLine="709"/>
        <w:jc w:val="both"/>
      </w:pPr>
      <w:r>
        <w:t>Проанализировав все случаи такого мошенничества,</w:t>
      </w:r>
      <w:r w:rsidR="0034763A">
        <w:t xml:space="preserve"> предлагаем Вам </w:t>
      </w:r>
      <w:r>
        <w:t>понятную и полезную памятку</w:t>
      </w:r>
      <w:r w:rsidR="0034763A">
        <w:t xml:space="preserve">. Рекомендации </w:t>
      </w:r>
      <w:r>
        <w:t>этой брошюры защитят Вас от действий мошенников и сберегут Ваши средства.</w:t>
      </w:r>
    </w:p>
    <w:p w:rsidR="006758FD" w:rsidRDefault="006758FD" w:rsidP="006758FD">
      <w:pPr>
        <w:pStyle w:val="a3"/>
        <w:spacing w:before="0" w:beforeAutospacing="0" w:after="0" w:afterAutospacing="0"/>
        <w:rPr>
          <w:b/>
        </w:rPr>
      </w:pPr>
    </w:p>
    <w:p w:rsidR="006758FD" w:rsidRDefault="0034763A" w:rsidP="006758FD">
      <w:pPr>
        <w:pStyle w:val="a3"/>
        <w:spacing w:before="0" w:beforeAutospacing="0" w:after="0" w:afterAutospacing="0"/>
        <w:jc w:val="center"/>
      </w:pPr>
      <w:r>
        <w:rPr>
          <w:b/>
        </w:rPr>
        <w:t xml:space="preserve">СПОСОБЫ </w:t>
      </w:r>
      <w:r w:rsidR="006758FD">
        <w:rPr>
          <w:b/>
        </w:rPr>
        <w:t>ТЕЛЕФОННЫХ МОШЕННИЧЕСТВ</w:t>
      </w:r>
    </w:p>
    <w:p w:rsidR="006758FD" w:rsidRDefault="006758FD" w:rsidP="006758FD">
      <w:pPr>
        <w:pStyle w:val="a3"/>
        <w:spacing w:before="0" w:beforeAutospacing="0" w:after="0" w:afterAutospacing="0"/>
        <w:rPr>
          <w:b/>
        </w:rPr>
      </w:pPr>
    </w:p>
    <w:p w:rsidR="006758FD" w:rsidRDefault="006758FD" w:rsidP="006758FD">
      <w:pPr>
        <w:pStyle w:val="a3"/>
        <w:numPr>
          <w:ilvl w:val="0"/>
          <w:numId w:val="1"/>
        </w:numPr>
        <w:spacing w:before="0" w:beforeAutospacing="0" w:after="0" w:afterAutospacing="0"/>
      </w:pPr>
      <w:r>
        <w:rPr>
          <w:b/>
        </w:rPr>
        <w:t>Обман по телефону: требование выкупа.</w:t>
      </w:r>
    </w:p>
    <w:p w:rsidR="006758FD" w:rsidRDefault="006758FD" w:rsidP="006758FD">
      <w:pPr>
        <w:pStyle w:val="a3"/>
        <w:spacing w:before="0" w:beforeAutospacing="0" w:after="0" w:afterAutospacing="0"/>
      </w:pPr>
      <w:r>
        <w:t>КАК ЭТО ОРГАНИЗОВАНО:</w:t>
      </w:r>
    </w:p>
    <w:p w:rsidR="006758FD" w:rsidRDefault="006758FD" w:rsidP="006758FD">
      <w:pPr>
        <w:pStyle w:val="a3"/>
        <w:spacing w:before="0" w:beforeAutospacing="0" w:after="0" w:afterAutospacing="0"/>
        <w:ind w:firstLine="709"/>
        <w:jc w:val="both"/>
      </w:pPr>
      <w: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6758FD" w:rsidRDefault="006758FD" w:rsidP="006758FD">
      <w:pPr>
        <w:pStyle w:val="a3"/>
        <w:spacing w:before="0" w:beforeAutospacing="0" w:after="0" w:afterAutospacing="0"/>
        <w:ind w:firstLine="709"/>
        <w:jc w:val="both"/>
      </w:pPr>
      <w:r>
        <w:t>Это может быть ДТП, хранение оружия или наркотиков, нанесение тяжких телесных повреждений и даже убийство.</w:t>
      </w:r>
    </w:p>
    <w:p w:rsidR="006758FD" w:rsidRDefault="006758FD" w:rsidP="006758FD">
      <w:pPr>
        <w:pStyle w:val="a3"/>
        <w:spacing w:before="0" w:beforeAutospacing="0" w:after="0" w:afterAutospacing="0"/>
        <w:ind w:firstLine="709"/>
        <w:jc w:val="both"/>
      </w:pPr>
      <w:r>
        <w:t xml:space="preserve">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 </w:t>
      </w:r>
    </w:p>
    <w:p w:rsidR="006758FD" w:rsidRDefault="006758FD" w:rsidP="006758FD">
      <w:pPr>
        <w:pStyle w:val="a3"/>
      </w:pPr>
      <w:r>
        <w:t>НА САМОМ ДЕЛЕ ПРОИСХОДИТ СЛЕДУЮЩЕЕ:</w:t>
      </w:r>
    </w:p>
    <w:p w:rsidR="006758FD" w:rsidRDefault="006758FD" w:rsidP="006758FD">
      <w:pPr>
        <w:pStyle w:val="a3"/>
        <w:ind w:firstLine="708"/>
        <w:jc w:val="both"/>
      </w:pPr>
      <w:r>
        <w:t>В организации обмана по телефону с требованием выкупа участвуют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6758FD" w:rsidRDefault="006758FD" w:rsidP="006758FD">
      <w:pPr>
        <w:pStyle w:val="a3"/>
      </w:pPr>
      <w:r>
        <w:t>КАК ПОСТУПАТЬ В ТАКОЙ СИТУАЦИИ:</w:t>
      </w:r>
    </w:p>
    <w:p w:rsidR="006758FD" w:rsidRDefault="006758FD" w:rsidP="006758FD">
      <w:pPr>
        <w:pStyle w:val="a3"/>
        <w:ind w:firstLine="708"/>
        <w:jc w:val="both"/>
      </w:pPr>
      <w:r>
        <w:t xml:space="preserve">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w:t>
      </w:r>
      <w:r>
        <w:lastRenderedPageBreak/>
        <w:t xml:space="preserve">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w:t>
      </w:r>
      <w:r>
        <w:rPr>
          <w:rStyle w:val="grame"/>
        </w:rPr>
        <w:t>и</w:t>
      </w:r>
      <w:r>
        <w:t xml:space="preserve">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6758FD" w:rsidRDefault="006758FD" w:rsidP="006758FD">
      <w:pPr>
        <w:pStyle w:val="a3"/>
        <w:numPr>
          <w:ilvl w:val="0"/>
          <w:numId w:val="1"/>
        </w:numPr>
      </w:pPr>
      <w:r>
        <w:rPr>
          <w:rStyle w:val="a4"/>
        </w:rPr>
        <w:t>SMS-просьба о помощи</w:t>
      </w:r>
    </w:p>
    <w:p w:rsidR="006758FD" w:rsidRDefault="006758FD" w:rsidP="006758FD">
      <w:pPr>
        <w:pStyle w:val="a3"/>
        <w:ind w:firstLine="708"/>
        <w:jc w:val="both"/>
      </w:pPr>
      <w: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6758FD" w:rsidRDefault="006758FD" w:rsidP="006758FD">
      <w:pPr>
        <w:pStyle w:val="a3"/>
      </w:pPr>
      <w:r>
        <w:t>КАК ЭТО ОРГАНИЗОВАНО:</w:t>
      </w:r>
    </w:p>
    <w:p w:rsidR="006758FD" w:rsidRDefault="006758FD" w:rsidP="006758FD">
      <w:pPr>
        <w:pStyle w:val="a3"/>
        <w:ind w:firstLine="708"/>
        <w:jc w:val="both"/>
      </w:pPr>
      <w: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6758FD" w:rsidRDefault="006758FD" w:rsidP="006758FD">
      <w:pPr>
        <w:pStyle w:val="a3"/>
      </w:pPr>
      <w:r>
        <w:t>КАК ПОСТУПАТЬ В ТАКОЙ СИТУАЦИИ:</w:t>
      </w:r>
    </w:p>
    <w:p w:rsidR="006758FD" w:rsidRDefault="006758FD" w:rsidP="006758FD">
      <w:pPr>
        <w:pStyle w:val="a3"/>
        <w:ind w:firstLine="708"/>
        <w:jc w:val="both"/>
      </w:pPr>
      <w:r>
        <w:rPr>
          <w:lang w:val="en-US"/>
        </w:rPr>
        <w:t>C</w:t>
      </w:r>
      <w:r>
        <w:t>ледует разъяснить, что на SMS с незнакомых номеров реагировать нельзя, это могут быть мошенники.</w:t>
      </w:r>
    </w:p>
    <w:p w:rsidR="006758FD" w:rsidRDefault="006758FD" w:rsidP="006758FD">
      <w:pPr>
        <w:pStyle w:val="a3"/>
        <w:numPr>
          <w:ilvl w:val="0"/>
          <w:numId w:val="1"/>
        </w:numPr>
      </w:pPr>
      <w:r>
        <w:rPr>
          <w:b/>
        </w:rPr>
        <w:t xml:space="preserve">Телефонный номер-грабитель. </w:t>
      </w:r>
    </w:p>
    <w:p w:rsidR="006758FD" w:rsidRDefault="006758FD" w:rsidP="006758FD">
      <w:pPr>
        <w:pStyle w:val="a3"/>
        <w:ind w:firstLine="708"/>
        <w:jc w:val="both"/>
      </w:pPr>
      <w:r>
        <w:t>Развитие технологий и сервисов мобильной связи упрощает схемы мошенничества.</w:t>
      </w:r>
    </w:p>
    <w:p w:rsidR="006758FD" w:rsidRDefault="006758FD" w:rsidP="006758FD">
      <w:pPr>
        <w:pStyle w:val="a3"/>
      </w:pPr>
      <w:r>
        <w:t>КАК ЭТО ОРГАНИЗОВАНО:</w:t>
      </w:r>
    </w:p>
    <w:p w:rsidR="006758FD" w:rsidRDefault="006758FD" w:rsidP="006758FD">
      <w:pPr>
        <w:pStyle w:val="a3"/>
        <w:ind w:firstLine="708"/>
        <w:jc w:val="both"/>
      </w:pPr>
      <w: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6758FD" w:rsidRDefault="006758FD" w:rsidP="006758FD">
      <w:pPr>
        <w:pStyle w:val="a3"/>
      </w:pPr>
      <w:r>
        <w:t xml:space="preserve">НА САМОМ ДЕЛЕ </w:t>
      </w:r>
      <w:r>
        <w:rPr>
          <w:rStyle w:val="grame"/>
        </w:rPr>
        <w:t>ПРОИСХОДИТ СЛЕДУЮЩЕЕ</w:t>
      </w:r>
      <w:r>
        <w:t>:</w:t>
      </w:r>
    </w:p>
    <w:p w:rsidR="006758FD" w:rsidRDefault="006758FD" w:rsidP="006758FD">
      <w:pPr>
        <w:pStyle w:val="a3"/>
        <w:ind w:firstLine="708"/>
        <w:jc w:val="both"/>
      </w:pPr>
      <w: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34763A" w:rsidRDefault="0034763A" w:rsidP="006758FD">
      <w:pPr>
        <w:pStyle w:val="a3"/>
      </w:pPr>
    </w:p>
    <w:p w:rsidR="0034763A" w:rsidRDefault="0034763A" w:rsidP="006758FD">
      <w:pPr>
        <w:pStyle w:val="a3"/>
      </w:pPr>
    </w:p>
    <w:p w:rsidR="006758FD" w:rsidRDefault="006758FD" w:rsidP="006758FD">
      <w:pPr>
        <w:pStyle w:val="a3"/>
      </w:pPr>
      <w:r>
        <w:lastRenderedPageBreak/>
        <w:t>КАК ПОСТУПАТЬ В ТАКОЙ СИТУАЦИИ:</w:t>
      </w:r>
    </w:p>
    <w:p w:rsidR="006758FD" w:rsidRDefault="00D137CF" w:rsidP="006758FD">
      <w:pPr>
        <w:pStyle w:val="a3"/>
        <w:ind w:firstLine="708"/>
        <w:jc w:val="both"/>
      </w:pPr>
      <w:r>
        <w:t>Н</w:t>
      </w:r>
      <w:r w:rsidR="006758FD">
        <w:t>астоятельно советуе</w:t>
      </w:r>
      <w:r>
        <w:t>м</w:t>
      </w:r>
      <w:r w:rsidR="006758FD">
        <w:t xml:space="preserve"> не звонить по незнакомым номерам. Это единственный способ обезопасить себя от телефонных мошенников.</w:t>
      </w:r>
    </w:p>
    <w:p w:rsidR="006758FD" w:rsidRDefault="006758FD" w:rsidP="006758FD">
      <w:pPr>
        <w:pStyle w:val="a3"/>
        <w:numPr>
          <w:ilvl w:val="0"/>
          <w:numId w:val="1"/>
        </w:numPr>
      </w:pPr>
      <w:r>
        <w:rPr>
          <w:rStyle w:val="a4"/>
        </w:rPr>
        <w:t>Телефонные вирусы</w:t>
      </w:r>
    </w:p>
    <w:p w:rsidR="006758FD" w:rsidRDefault="006758FD" w:rsidP="006758FD">
      <w:pPr>
        <w:pStyle w:val="a3"/>
        <w:spacing w:before="0" w:beforeAutospacing="0" w:after="0" w:afterAutospacing="0"/>
        <w:ind w:firstLine="709"/>
        <w:jc w:val="both"/>
      </w:pPr>
      <w:r>
        <w:t xml:space="preserve">Очень часто используется форма мошенничества с </w:t>
      </w:r>
      <w:r>
        <w:rPr>
          <w:rStyle w:val="spelle"/>
        </w:rPr>
        <w:t>использованием</w:t>
      </w:r>
      <w:r>
        <w:t xml:space="preserve">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6758FD" w:rsidRDefault="006758FD" w:rsidP="006758FD">
      <w:pPr>
        <w:pStyle w:val="a3"/>
        <w:spacing w:before="0" w:beforeAutospacing="0" w:after="0" w:afterAutospacing="0"/>
        <w:ind w:firstLine="709"/>
        <w:jc w:val="both"/>
      </w:pPr>
      <w: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6758FD" w:rsidRDefault="006758FD" w:rsidP="006758FD">
      <w:pPr>
        <w:pStyle w:val="a3"/>
        <w:spacing w:before="0" w:beforeAutospacing="0" w:after="0" w:afterAutospacing="0"/>
        <w:ind w:firstLine="709"/>
        <w:jc w:val="both"/>
      </w:pPr>
      <w: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6758FD" w:rsidRDefault="006758FD" w:rsidP="006758FD">
      <w:pPr>
        <w:pStyle w:val="a3"/>
        <w:spacing w:before="0" w:beforeAutospacing="0" w:after="0" w:afterAutospacing="0"/>
        <w:ind w:firstLine="709"/>
        <w:jc w:val="both"/>
      </w:pPr>
      <w:r>
        <w:t xml:space="preserve">Существует множество вариантов подробно описанных мошенничеств. </w:t>
      </w:r>
    </w:p>
    <w:p w:rsidR="006758FD" w:rsidRDefault="006758FD" w:rsidP="006758FD">
      <w:pPr>
        <w:pStyle w:val="a3"/>
        <w:numPr>
          <w:ilvl w:val="0"/>
          <w:numId w:val="1"/>
        </w:numPr>
      </w:pPr>
      <w:r>
        <w:rPr>
          <w:rStyle w:val="a4"/>
        </w:rPr>
        <w:t>Выигрыш в лотерее</w:t>
      </w:r>
    </w:p>
    <w:p w:rsidR="006758FD" w:rsidRDefault="006758FD" w:rsidP="006758FD">
      <w:pPr>
        <w:pStyle w:val="a3"/>
        <w:spacing w:before="0" w:beforeAutospacing="0" w:after="0" w:afterAutospacing="0"/>
        <w:ind w:firstLine="709"/>
        <w:jc w:val="both"/>
      </w:pPr>
      <w: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«Вы победили, сообщите код карты экспресс-оплаты».</w:t>
      </w:r>
    </w:p>
    <w:p w:rsidR="006758FD" w:rsidRDefault="006758FD" w:rsidP="006758FD">
      <w:pPr>
        <w:pStyle w:val="a3"/>
        <w:spacing w:before="0" w:beforeAutospacing="0" w:after="0" w:afterAutospacing="0"/>
        <w:ind w:firstLine="709"/>
        <w:jc w:val="both"/>
      </w:pPr>
      <w:r>
        <w:t>Карточки экспресс-оплаты упростили процедуру зачисления денежных средств на счёт, но одновременно и открыли новые возможности для мошенников.</w:t>
      </w:r>
    </w:p>
    <w:p w:rsidR="006758FD" w:rsidRDefault="006758FD" w:rsidP="006758FD">
      <w:pPr>
        <w:pStyle w:val="a3"/>
      </w:pPr>
      <w:r>
        <w:t>КАК ЭТО ОРГАНИЗОВАНО:</w:t>
      </w:r>
    </w:p>
    <w:p w:rsidR="006758FD" w:rsidRDefault="006758FD" w:rsidP="006758FD">
      <w:pPr>
        <w:pStyle w:val="a3"/>
        <w:spacing w:before="0" w:beforeAutospacing="0" w:after="0" w:afterAutospacing="0"/>
        <w:ind w:firstLine="709"/>
        <w:jc w:val="both"/>
      </w:pPr>
      <w: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6758FD" w:rsidRDefault="006758FD" w:rsidP="006758FD">
      <w:pPr>
        <w:pStyle w:val="a3"/>
        <w:spacing w:before="0" w:beforeAutospacing="0" w:after="0" w:afterAutospacing="0"/>
        <w:ind w:firstLine="709"/>
        <w:jc w:val="both"/>
      </w:pPr>
      <w:r>
        <w:t>Перезвонившему абоненту отвечает сотрудник «призового отдела» и подробно объясняет условия игры:</w:t>
      </w:r>
    </w:p>
    <w:p w:rsidR="006758FD" w:rsidRDefault="006758FD" w:rsidP="006758FD">
      <w:pPr>
        <w:pStyle w:val="a3"/>
        <w:spacing w:before="0" w:beforeAutospacing="0" w:after="0" w:afterAutospacing="0"/>
        <w:ind w:left="714" w:hanging="357"/>
      </w:pPr>
      <w:r>
        <w:rPr>
          <w:rFonts w:ascii="Symbol" w:eastAsia="Symbol" w:hAnsi="Symbol" w:cs="Symbol"/>
        </w:rPr>
        <w:t></w:t>
      </w:r>
      <w:r>
        <w:rPr>
          <w:rFonts w:eastAsia="Symbol"/>
          <w:sz w:val="14"/>
          <w:szCs w:val="14"/>
        </w:rPr>
        <w:t xml:space="preserve">         </w:t>
      </w:r>
      <w:r>
        <w:t>просит представиться и назвать год рождения;</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грамотно убеждает в честности акции (никаких взносов, переигровок и т.д.);</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спрашивает, может ли абонент перевести на свой номер денежные средства с карты экспресс-оплаты на определенную сумму (от 300 долларов и выше);</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объясняет, что в течение часа необходимо подготовить карты экспресс-оплаты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w:t>
      </w:r>
    </w:p>
    <w:p w:rsidR="006758FD" w:rsidRDefault="006758FD" w:rsidP="006758FD">
      <w:pPr>
        <w:pStyle w:val="a3"/>
        <w:spacing w:before="0" w:beforeAutospacing="0" w:after="0" w:afterAutospacing="0"/>
        <w:ind w:firstLine="709"/>
        <w:jc w:val="both"/>
      </w:pPr>
    </w:p>
    <w:p w:rsidR="006758FD" w:rsidRDefault="006758FD" w:rsidP="006758FD">
      <w:pPr>
        <w:pStyle w:val="a3"/>
        <w:spacing w:before="0" w:beforeAutospacing="0" w:after="0" w:afterAutospacing="0"/>
        <w:ind w:firstLine="709"/>
        <w:jc w:val="both"/>
      </w:pPr>
      <w:r>
        <w:lastRenderedPageBreak/>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6758FD" w:rsidRDefault="006758FD" w:rsidP="006758FD">
      <w:pPr>
        <w:pStyle w:val="a3"/>
        <w:spacing w:before="0" w:beforeAutospacing="0" w:after="0" w:afterAutospacing="0"/>
        <w:ind w:firstLine="708"/>
        <w:jc w:val="both"/>
      </w:pPr>
      <w: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6758FD" w:rsidRDefault="006758FD" w:rsidP="006758FD">
      <w:pPr>
        <w:pStyle w:val="a3"/>
        <w:spacing w:before="0" w:beforeAutospacing="0" w:after="0" w:afterAutospacing="0"/>
        <w:ind w:firstLine="708"/>
        <w:jc w:val="both"/>
      </w:pPr>
      <w: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6758FD" w:rsidRDefault="006758FD" w:rsidP="006758FD">
      <w:pPr>
        <w:pStyle w:val="a3"/>
        <w:numPr>
          <w:ilvl w:val="0"/>
          <w:numId w:val="1"/>
        </w:numPr>
      </w:pPr>
      <w:r>
        <w:rPr>
          <w:b/>
        </w:rPr>
        <w:t>«Вы выиграли машину, нужны деньги для её оформления»</w:t>
      </w:r>
    </w:p>
    <w:p w:rsidR="006758FD" w:rsidRDefault="006758FD" w:rsidP="006758FD">
      <w:pPr>
        <w:pStyle w:val="a3"/>
        <w:ind w:firstLine="708"/>
        <w:jc w:val="both"/>
      </w:pPr>
      <w:r>
        <w:t>Выигрыш приза может стать не только приманкой, но и поводом затребовать перечисления крупных денежных средств для оформления нужных документов.</w:t>
      </w:r>
    </w:p>
    <w:p w:rsidR="006758FD" w:rsidRDefault="006758FD" w:rsidP="006758FD">
      <w:pPr>
        <w:pStyle w:val="a3"/>
      </w:pPr>
      <w:r>
        <w:t>КАК ЭТО ОРГАНИЗОВАНО:</w:t>
      </w:r>
    </w:p>
    <w:p w:rsidR="006758FD" w:rsidRDefault="006758FD" w:rsidP="006758FD">
      <w:pPr>
        <w:pStyle w:val="a3"/>
        <w:spacing w:before="0" w:beforeAutospacing="0" w:after="0" w:afterAutospacing="0"/>
        <w:ind w:firstLine="709"/>
        <w:jc w:val="both"/>
      </w:pPr>
      <w:r>
        <w:t xml:space="preserve">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 </w:t>
      </w:r>
    </w:p>
    <w:p w:rsidR="006758FD" w:rsidRDefault="006758FD" w:rsidP="006758FD">
      <w:pPr>
        <w:pStyle w:val="a3"/>
        <w:spacing w:before="0" w:beforeAutospacing="0" w:after="0" w:afterAutospacing="0"/>
        <w:ind w:firstLine="709"/>
        <w:jc w:val="both"/>
      </w:pPr>
      <w: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6758FD" w:rsidRDefault="006758FD" w:rsidP="006758FD">
      <w:pPr>
        <w:pStyle w:val="a3"/>
        <w:spacing w:before="0" w:beforeAutospacing="0" w:after="0" w:afterAutospacing="0"/>
        <w:ind w:firstLine="709"/>
        <w:jc w:val="both"/>
      </w:pPr>
      <w:r>
        <w:t xml:space="preserve">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w:t>
      </w:r>
      <w:r>
        <w:rPr>
          <w:rStyle w:val="grame"/>
        </w:rPr>
        <w:t>поступления  денег</w:t>
      </w:r>
      <w:r>
        <w:t xml:space="preserve"> на счет и получения «кода регистрации».</w:t>
      </w:r>
    </w:p>
    <w:p w:rsidR="006758FD" w:rsidRDefault="006758FD" w:rsidP="006758FD">
      <w:pPr>
        <w:pStyle w:val="a3"/>
      </w:pPr>
      <w:r>
        <w:t>НА САМОМ ДЕЛЕ ПРОИСХОДИТ СЛЕДУЮЩЕЕ:</w:t>
      </w:r>
    </w:p>
    <w:p w:rsidR="006758FD" w:rsidRDefault="006758FD" w:rsidP="006758FD">
      <w:pPr>
        <w:pStyle w:val="a3"/>
        <w:ind w:firstLine="708"/>
        <w:jc w:val="both"/>
      </w:pPr>
      <w: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6758FD" w:rsidRDefault="006758FD" w:rsidP="006758FD">
      <w:pPr>
        <w:pStyle w:val="a3"/>
      </w:pPr>
      <w:r>
        <w:t>КАК ПОСТУПАТЬ В ТАКОЙ СИТУАЦИИ:</w:t>
      </w:r>
    </w:p>
    <w:p w:rsidR="006758FD" w:rsidRDefault="00D137CF" w:rsidP="006758FD">
      <w:pPr>
        <w:pStyle w:val="a3"/>
        <w:ind w:firstLine="708"/>
        <w:jc w:val="both"/>
      </w:pPr>
      <w:r>
        <w:t>П</w:t>
      </w:r>
      <w:r w:rsidR="006758FD">
        <w:t>редупреждае</w:t>
      </w:r>
      <w:r>
        <w:t>м</w:t>
      </w:r>
      <w:r w:rsidR="006758FD">
        <w:t>: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6758FD" w:rsidRDefault="0034763A" w:rsidP="006758FD">
      <w:pPr>
        <w:pStyle w:val="a3"/>
        <w:numPr>
          <w:ilvl w:val="0"/>
          <w:numId w:val="1"/>
        </w:numPr>
      </w:pPr>
      <w:r>
        <w:rPr>
          <w:rStyle w:val="a4"/>
        </w:rPr>
        <w:t>П</w:t>
      </w:r>
      <w:r w:rsidR="006758FD">
        <w:rPr>
          <w:rStyle w:val="a4"/>
        </w:rPr>
        <w:t>ростой код от оператора связи</w:t>
      </w:r>
    </w:p>
    <w:p w:rsidR="006758FD" w:rsidRDefault="006758FD" w:rsidP="006758FD">
      <w:pPr>
        <w:pStyle w:val="a3"/>
      </w:pPr>
      <w:r>
        <w:t>КАК ЭТО ОРГАНИЗОВАНО:</w:t>
      </w:r>
    </w:p>
    <w:p w:rsidR="006758FD" w:rsidRDefault="006758FD" w:rsidP="006758FD">
      <w:pPr>
        <w:pStyle w:val="a3"/>
        <w:spacing w:before="0" w:beforeAutospacing="0" w:after="0" w:afterAutospacing="0"/>
        <w:ind w:firstLine="708"/>
        <w:jc w:val="both"/>
      </w:pPr>
      <w: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предложение подключить новую эксклюзивную услугу;</w:t>
      </w:r>
    </w:p>
    <w:p w:rsidR="006758FD" w:rsidRDefault="006758FD" w:rsidP="006758FD">
      <w:pPr>
        <w:pStyle w:val="a3"/>
        <w:spacing w:before="0" w:beforeAutospacing="0" w:after="0" w:afterAutospacing="0"/>
        <w:ind w:left="720" w:hanging="360"/>
      </w:pPr>
      <w:r>
        <w:rPr>
          <w:rFonts w:ascii="Symbol" w:eastAsia="Symbol" w:hAnsi="Symbol" w:cs="Symbol"/>
        </w:rPr>
        <w:lastRenderedPageBreak/>
        <w:t></w:t>
      </w:r>
      <w:r>
        <w:rPr>
          <w:rFonts w:eastAsia="Symbol"/>
          <w:sz w:val="14"/>
          <w:szCs w:val="14"/>
        </w:rPr>
        <w:t xml:space="preserve">         </w:t>
      </w:r>
      <w:r>
        <w:t>для перерегистрации во избежание отключения связи из-за технического сбоя;</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для улучшения качества связи;</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для защиты от СПАМ-рассылки;</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предложение принять участие в акции от вашего сотового оператора.</w:t>
      </w:r>
    </w:p>
    <w:p w:rsidR="006758FD" w:rsidRDefault="006758FD" w:rsidP="006758FD">
      <w:pPr>
        <w:pStyle w:val="a3"/>
        <w:spacing w:before="0" w:beforeAutospacing="0" w:after="0" w:afterAutospacing="0"/>
        <w:ind w:firstLine="708"/>
        <w:jc w:val="both"/>
      </w:pPr>
    </w:p>
    <w:p w:rsidR="006758FD" w:rsidRDefault="006758FD" w:rsidP="006758FD">
      <w:pPr>
        <w:pStyle w:val="a3"/>
        <w:spacing w:before="0" w:beforeAutospacing="0" w:after="0" w:afterAutospacing="0"/>
        <w:ind w:firstLine="708"/>
        <w:jc w:val="both"/>
      </w:pPr>
      <w:r>
        <w:t>Вам предлагается набрать под диктовку код или сообщение SMS, которое подключит новую услугу, улучшит качество связи и т.п.</w:t>
      </w:r>
    </w:p>
    <w:p w:rsidR="006758FD" w:rsidRDefault="006758FD" w:rsidP="006758FD">
      <w:pPr>
        <w:pStyle w:val="a3"/>
      </w:pPr>
      <w:r>
        <w:t>НА САМОМ ДЕЛЕ ПРОИСХОДИТ СЛЕДУЮЩЕЕ:</w:t>
      </w:r>
    </w:p>
    <w:p w:rsidR="006758FD" w:rsidRDefault="006758FD" w:rsidP="006758FD">
      <w:pPr>
        <w:pStyle w:val="a3"/>
        <w:spacing w:before="0" w:beforeAutospacing="0" w:after="0" w:afterAutospacing="0"/>
        <w:ind w:firstLine="708"/>
        <w:jc w:val="both"/>
      </w:pPr>
      <w: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6758FD" w:rsidRDefault="006758FD" w:rsidP="006758FD">
      <w:pPr>
        <w:pStyle w:val="a3"/>
      </w:pPr>
      <w:r>
        <w:t>КАК ПОСТУПАТЬ В ТАКОЙ СИТУАЦИИ:</w:t>
      </w:r>
    </w:p>
    <w:p w:rsidR="006758FD" w:rsidRDefault="00D137CF" w:rsidP="006758FD">
      <w:pPr>
        <w:pStyle w:val="a3"/>
        <w:spacing w:before="0" w:beforeAutospacing="0" w:after="0" w:afterAutospacing="0"/>
        <w:ind w:firstLine="708"/>
        <w:jc w:val="both"/>
      </w:pPr>
      <w:r>
        <w:t>О</w:t>
      </w:r>
      <w:r w:rsidR="006758FD">
        <w:t>бращае</w:t>
      </w:r>
      <w:r>
        <w:t>м</w:t>
      </w:r>
      <w:r w:rsidR="006758FD">
        <w:t xml:space="preserve">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6758FD" w:rsidRDefault="006758FD" w:rsidP="006758FD">
      <w:pPr>
        <w:pStyle w:val="a3"/>
        <w:spacing w:before="0" w:beforeAutospacing="0" w:after="0" w:afterAutospacing="0"/>
        <w:ind w:firstLine="708"/>
        <w:jc w:val="both"/>
      </w:pPr>
      <w:r>
        <w:t>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6758FD" w:rsidRDefault="006758FD" w:rsidP="006758FD">
      <w:pPr>
        <w:pStyle w:val="a3"/>
        <w:numPr>
          <w:ilvl w:val="0"/>
          <w:numId w:val="1"/>
        </w:numPr>
      </w:pPr>
      <w:r>
        <w:rPr>
          <w:rStyle w:val="a4"/>
        </w:rPr>
        <w:t>Штрафные санкции и угроза отключения номера</w:t>
      </w:r>
    </w:p>
    <w:p w:rsidR="006758FD" w:rsidRDefault="006758FD" w:rsidP="006758FD">
      <w:pPr>
        <w:pStyle w:val="a3"/>
      </w:pPr>
      <w:r>
        <w:t>КАК ЭТО ОРГАНИЗОВАНО:</w:t>
      </w:r>
    </w:p>
    <w:p w:rsidR="006758FD" w:rsidRDefault="006758FD" w:rsidP="006758FD">
      <w:pPr>
        <w:pStyle w:val="a3"/>
        <w:spacing w:before="0" w:beforeAutospacing="0" w:after="0" w:afterAutospacing="0"/>
        <w:ind w:firstLine="708"/>
        <w:jc w:val="both"/>
      </w:pPr>
      <w: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 xml:space="preserve">абонент сменил тарифный план, не </w:t>
      </w:r>
      <w:r>
        <w:rPr>
          <w:rStyle w:val="grame"/>
        </w:rPr>
        <w:t>оповестив  оператора</w:t>
      </w:r>
      <w:r>
        <w:t>;</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не внес своевременно оплату;</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воспользовался услугами роуминга без предупреждения и так далее.</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Чтобы предотвратить отключение номера, Вам предлагается:</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купить карты экспресс-оплаты и сообщить их коды;</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перевести на свой номер сумму штрафа и набрать код;</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перевести средства на указанный номер.</w:t>
      </w:r>
    </w:p>
    <w:p w:rsidR="006758FD" w:rsidRDefault="006758FD" w:rsidP="006758FD">
      <w:pPr>
        <w:pStyle w:val="a3"/>
        <w:spacing w:before="0" w:beforeAutospacing="0" w:after="0" w:afterAutospacing="0"/>
        <w:ind w:firstLine="708"/>
        <w:jc w:val="both"/>
      </w:pPr>
      <w:r>
        <w:t>После этого Вы якобы сможете доказать свою невиновность и при этом сохраните свой номер.</w:t>
      </w:r>
    </w:p>
    <w:p w:rsidR="006758FD" w:rsidRDefault="006758FD" w:rsidP="006758FD">
      <w:pPr>
        <w:pStyle w:val="a3"/>
      </w:pPr>
      <w:r>
        <w:t>НА САМОМ ДЕЛЕ ПРОИСХОДИТ СЛЕДУЮЩЕЕ:</w:t>
      </w:r>
    </w:p>
    <w:p w:rsidR="006758FD" w:rsidRDefault="006758FD" w:rsidP="006758FD">
      <w:pPr>
        <w:pStyle w:val="a3"/>
        <w:spacing w:before="0" w:beforeAutospacing="0" w:after="0" w:afterAutospacing="0"/>
        <w:ind w:firstLine="708"/>
        <w:jc w:val="both"/>
      </w:pPr>
      <w:r>
        <w:t>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экспресс-оплаты либо напрямую со счёта телефона.</w:t>
      </w:r>
    </w:p>
    <w:p w:rsidR="006758FD" w:rsidRDefault="006758FD" w:rsidP="006758FD">
      <w:pPr>
        <w:pStyle w:val="a3"/>
      </w:pPr>
      <w:r>
        <w:t>КАК ПОСТУПАТЬ В ТАКОЙ СИТУАЦИИ:</w:t>
      </w:r>
    </w:p>
    <w:p w:rsidR="006758FD" w:rsidRDefault="00D137CF" w:rsidP="006758FD">
      <w:pPr>
        <w:pStyle w:val="a3"/>
        <w:spacing w:before="0" w:beforeAutospacing="0" w:after="0" w:afterAutospacing="0"/>
        <w:ind w:firstLine="708"/>
        <w:jc w:val="both"/>
      </w:pPr>
      <w:r>
        <w:t>Р</w:t>
      </w:r>
      <w:r w:rsidR="006758FD">
        <w:t>екомендуе</w:t>
      </w:r>
      <w:r>
        <w:t>м</w:t>
      </w:r>
      <w:r w:rsidR="006758FD">
        <w:t xml:space="preserve"> перезванивать своему мобильному оператору для уточнения условий.</w:t>
      </w:r>
    </w:p>
    <w:p w:rsidR="006758FD" w:rsidRDefault="006758FD" w:rsidP="006758FD">
      <w:pPr>
        <w:pStyle w:val="a3"/>
        <w:spacing w:before="0" w:beforeAutospacing="0" w:after="0" w:afterAutospacing="0"/>
        <w:ind w:firstLine="708"/>
        <w:jc w:val="both"/>
      </w:pPr>
      <w:r>
        <w:lastRenderedPageBreak/>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6758FD" w:rsidRDefault="006758FD" w:rsidP="006758FD">
      <w:pPr>
        <w:pStyle w:val="a3"/>
        <w:numPr>
          <w:ilvl w:val="0"/>
          <w:numId w:val="1"/>
        </w:numPr>
      </w:pPr>
      <w:r>
        <w:rPr>
          <w:rStyle w:val="a4"/>
        </w:rPr>
        <w:t>Ошибочный перевод средств</w:t>
      </w:r>
    </w:p>
    <w:p w:rsidR="006758FD" w:rsidRDefault="006758FD" w:rsidP="006758FD">
      <w:pPr>
        <w:pStyle w:val="a3"/>
      </w:pPr>
      <w:r>
        <w:t>КАК ЭТО ОРГАНИЗОВАНО:</w:t>
      </w:r>
    </w:p>
    <w:p w:rsidR="006758FD" w:rsidRDefault="006758FD" w:rsidP="006758FD">
      <w:pPr>
        <w:pStyle w:val="a3"/>
        <w:spacing w:before="0" w:beforeAutospacing="0" w:after="0" w:afterAutospacing="0"/>
        <w:ind w:firstLine="708"/>
        <w:jc w:val="both"/>
      </w:pPr>
      <w: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6758FD" w:rsidRDefault="006758FD" w:rsidP="006758FD">
      <w:pPr>
        <w:pStyle w:val="a3"/>
      </w:pPr>
      <w:r>
        <w:t>НА САМОМ ДЕЛЕ ПРОИСХОДИТ СЛЕДУЮЩЕЕ:</w:t>
      </w:r>
    </w:p>
    <w:p w:rsidR="006758FD" w:rsidRDefault="006758FD" w:rsidP="006758FD">
      <w:pPr>
        <w:pStyle w:val="a3"/>
        <w:spacing w:before="0" w:beforeAutospacing="0" w:after="0" w:afterAutospacing="0"/>
        <w:ind w:firstLine="708"/>
        <w:jc w:val="both"/>
      </w:pPr>
      <w: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6758FD" w:rsidRDefault="006758FD" w:rsidP="006758FD">
      <w:pPr>
        <w:pStyle w:val="a3"/>
        <w:spacing w:before="0" w:beforeAutospacing="0" w:after="0" w:afterAutospacing="0"/>
        <w:ind w:firstLine="708"/>
        <w:jc w:val="both"/>
      </w:pPr>
      <w:r>
        <w:t>То есть первый раз Вы переводите деньги по его просьбе, а во второй раз он получает их по правилам возврата средств.</w:t>
      </w:r>
    </w:p>
    <w:p w:rsidR="006758FD" w:rsidRDefault="006758FD" w:rsidP="006758FD">
      <w:pPr>
        <w:pStyle w:val="a3"/>
      </w:pPr>
      <w:r>
        <w:t>КАК ПОСТУПАТЬ В ТАКОЙ СИТУАЦИИ:</w:t>
      </w:r>
    </w:p>
    <w:p w:rsidR="006758FD" w:rsidRDefault="00D137CF" w:rsidP="006758FD">
      <w:pPr>
        <w:pStyle w:val="a3"/>
        <w:spacing w:before="0" w:beforeAutospacing="0" w:after="0" w:afterAutospacing="0"/>
        <w:ind w:firstLine="708"/>
        <w:jc w:val="both"/>
      </w:pPr>
      <w:r>
        <w:t>Со</w:t>
      </w:r>
      <w:r w:rsidR="006758FD">
        <w:t>ветуе</w:t>
      </w:r>
      <w:r>
        <w:t>м</w:t>
      </w:r>
      <w:r w:rsidR="006758FD">
        <w:t xml:space="preserve"> Вам не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6758FD" w:rsidRDefault="006758FD" w:rsidP="006758FD">
      <w:pPr>
        <w:pStyle w:val="a3"/>
        <w:numPr>
          <w:ilvl w:val="0"/>
          <w:numId w:val="1"/>
        </w:numPr>
      </w:pPr>
      <w:r>
        <w:rPr>
          <w:rStyle w:val="a4"/>
        </w:rPr>
        <w:t>Доступ к SMS и звонкам</w:t>
      </w:r>
    </w:p>
    <w:p w:rsidR="006758FD" w:rsidRDefault="006758FD" w:rsidP="006758FD">
      <w:pPr>
        <w:pStyle w:val="a3"/>
        <w:spacing w:before="0" w:beforeAutospacing="0" w:after="0" w:afterAutospacing="0"/>
        <w:ind w:firstLine="708"/>
        <w:jc w:val="both"/>
      </w:pPr>
      <w: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6758FD" w:rsidRDefault="006758FD" w:rsidP="006758FD">
      <w:pPr>
        <w:pStyle w:val="a3"/>
      </w:pPr>
      <w:r>
        <w:t>КАК ЭТО ОРГАНИЗОВАНО:</w:t>
      </w:r>
    </w:p>
    <w:p w:rsidR="006758FD" w:rsidRDefault="006758FD" w:rsidP="006758FD">
      <w:pPr>
        <w:pStyle w:val="a3"/>
        <w:spacing w:before="0" w:beforeAutospacing="0" w:after="0" w:afterAutospacing="0"/>
        <w:ind w:firstLine="708"/>
        <w:jc w:val="both"/>
      </w:pPr>
      <w: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6758FD" w:rsidRDefault="006758FD" w:rsidP="006758FD">
      <w:pPr>
        <w:pStyle w:val="a3"/>
      </w:pPr>
      <w:r>
        <w:t>НА САМОМ ДЕЛЕ ПРОИСХОДИТ СЛЕДУЮЩЕЕ:</w:t>
      </w:r>
    </w:p>
    <w:p w:rsidR="006758FD" w:rsidRDefault="006758FD" w:rsidP="006758FD">
      <w:pPr>
        <w:pStyle w:val="a3"/>
        <w:spacing w:before="0" w:beforeAutospacing="0" w:after="0" w:afterAutospacing="0"/>
        <w:ind w:firstLine="708"/>
        <w:jc w:val="both"/>
      </w:pPr>
      <w: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6758FD" w:rsidRDefault="006758FD" w:rsidP="006758FD">
      <w:pPr>
        <w:pStyle w:val="a3"/>
        <w:spacing w:before="0" w:beforeAutospacing="0" w:after="0" w:afterAutospacing="0"/>
        <w:ind w:firstLine="708"/>
        <w:jc w:val="both"/>
      </w:pPr>
      <w: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6758FD" w:rsidRDefault="006758FD" w:rsidP="006758FD">
      <w:pPr>
        <w:pStyle w:val="a3"/>
      </w:pPr>
      <w:r>
        <w:lastRenderedPageBreak/>
        <w:t>КАК ПОСТУПАТЬ В ТАКОЙ СИТУАЦИИ:</w:t>
      </w:r>
    </w:p>
    <w:p w:rsidR="006758FD" w:rsidRDefault="00D137CF" w:rsidP="006758FD">
      <w:pPr>
        <w:pStyle w:val="a3"/>
        <w:spacing w:before="0" w:beforeAutospacing="0" w:after="0" w:afterAutospacing="0"/>
        <w:ind w:firstLine="708"/>
        <w:jc w:val="both"/>
      </w:pPr>
      <w:r>
        <w:t>П</w:t>
      </w:r>
      <w:r w:rsidR="006758FD">
        <w:t>редупреждае</w:t>
      </w:r>
      <w:r>
        <w:t>м</w:t>
      </w:r>
      <w:r w:rsidR="006758FD">
        <w:t>: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6758FD" w:rsidRDefault="006758FD" w:rsidP="006758FD">
      <w:pPr>
        <w:pStyle w:val="a3"/>
        <w:numPr>
          <w:ilvl w:val="0"/>
          <w:numId w:val="1"/>
        </w:numPr>
      </w:pPr>
      <w:r>
        <w:rPr>
          <w:rStyle w:val="a4"/>
        </w:rPr>
        <w:t>Мошенничества с банковскими картами</w:t>
      </w:r>
    </w:p>
    <w:p w:rsidR="006758FD" w:rsidRDefault="006758FD" w:rsidP="006758FD">
      <w:pPr>
        <w:pStyle w:val="a3"/>
        <w:spacing w:before="0" w:beforeAutospacing="0" w:after="0" w:afterAutospacing="0"/>
        <w:ind w:firstLine="708"/>
        <w:jc w:val="both"/>
      </w:pPr>
      <w: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6758FD" w:rsidRDefault="006758FD" w:rsidP="006758FD">
      <w:pPr>
        <w:pStyle w:val="a3"/>
      </w:pPr>
      <w:r>
        <w:t>КАК ЭТО ОРГАНИЗОВАНО:</w:t>
      </w:r>
    </w:p>
    <w:p w:rsidR="006758FD" w:rsidRDefault="006758FD" w:rsidP="006758FD">
      <w:pPr>
        <w:pStyle w:val="a3"/>
        <w:spacing w:before="0" w:beforeAutospacing="0" w:after="0" w:afterAutospacing="0"/>
        <w:ind w:firstLine="708"/>
        <w:jc w:val="both"/>
      </w:pPr>
      <w: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6758FD" w:rsidRDefault="006758FD" w:rsidP="006758FD">
      <w:pPr>
        <w:pStyle w:val="a3"/>
        <w:spacing w:before="0" w:beforeAutospacing="0" w:after="0" w:afterAutospacing="0"/>
        <w:ind w:firstLine="708"/>
        <w:jc w:val="both"/>
      </w:pPr>
      <w: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6758FD" w:rsidRDefault="006758FD" w:rsidP="006758FD">
      <w:pPr>
        <w:pStyle w:val="a3"/>
      </w:pPr>
      <w:r>
        <w:t>НА САМОМ ДЕЛЕ ПРОИСХОДИТ СЛЕДУЮЩЕЕ:</w:t>
      </w:r>
    </w:p>
    <w:p w:rsidR="006758FD" w:rsidRDefault="006758FD" w:rsidP="006758FD">
      <w:pPr>
        <w:pStyle w:val="a3"/>
        <w:spacing w:before="0" w:beforeAutospacing="0" w:after="0" w:afterAutospacing="0"/>
        <w:ind w:firstLine="708"/>
        <w:jc w:val="both"/>
      </w:pPr>
      <w:r>
        <w:t>Чтобы ограбить Вас, злоумышленникам нужен лишь номер Вашей карты и ПИН-код. Как только Вы их сообщите, деньги будут сняты с Вашего счета.</w:t>
      </w:r>
    </w:p>
    <w:p w:rsidR="006758FD" w:rsidRDefault="006758FD" w:rsidP="006758FD">
      <w:pPr>
        <w:pStyle w:val="a3"/>
      </w:pPr>
      <w:r>
        <w:t>КАК ПОСТУПАТЬ В ТАКОЙ СИТУАЦИИ:</w:t>
      </w:r>
    </w:p>
    <w:p w:rsidR="006758FD" w:rsidRDefault="00D137CF" w:rsidP="006758FD">
      <w:pPr>
        <w:pStyle w:val="a3"/>
        <w:spacing w:before="0" w:beforeAutospacing="0" w:after="0" w:afterAutospacing="0"/>
        <w:ind w:firstLine="708"/>
        <w:jc w:val="both"/>
      </w:pPr>
      <w:r>
        <w:t>П</w:t>
      </w:r>
      <w:r w:rsidR="006758FD">
        <w:t>редупреждае</w:t>
      </w:r>
      <w:r>
        <w:t>м</w:t>
      </w:r>
      <w:r w:rsidR="006758FD">
        <w:t>: не торопитесь сообщать реквизиты вашей карты! 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6758FD" w:rsidRDefault="006758FD" w:rsidP="006758FD">
      <w:pPr>
        <w:pStyle w:val="a3"/>
        <w:jc w:val="center"/>
      </w:pPr>
      <w:r>
        <w:t> </w:t>
      </w:r>
    </w:p>
    <w:p w:rsidR="006758FD" w:rsidRDefault="006758FD" w:rsidP="006758FD">
      <w:pPr>
        <w:pStyle w:val="a3"/>
        <w:jc w:val="center"/>
        <w:rPr>
          <w:b/>
        </w:rPr>
      </w:pPr>
    </w:p>
    <w:p w:rsidR="006758FD" w:rsidRDefault="006758FD" w:rsidP="006758FD">
      <w:pPr>
        <w:pStyle w:val="a3"/>
        <w:jc w:val="center"/>
        <w:rPr>
          <w:b/>
        </w:rPr>
      </w:pPr>
    </w:p>
    <w:p w:rsidR="006758FD" w:rsidRDefault="006758FD" w:rsidP="006758FD">
      <w:pPr>
        <w:pStyle w:val="a3"/>
        <w:jc w:val="center"/>
        <w:rPr>
          <w:b/>
        </w:rPr>
      </w:pPr>
    </w:p>
    <w:p w:rsidR="006758FD" w:rsidRDefault="006758FD" w:rsidP="006758FD">
      <w:pPr>
        <w:pStyle w:val="a3"/>
        <w:jc w:val="center"/>
        <w:rPr>
          <w:b/>
        </w:rPr>
      </w:pPr>
    </w:p>
    <w:p w:rsidR="0034763A" w:rsidRDefault="0034763A" w:rsidP="006758FD">
      <w:pPr>
        <w:pStyle w:val="a3"/>
        <w:jc w:val="center"/>
        <w:rPr>
          <w:b/>
        </w:rPr>
      </w:pPr>
    </w:p>
    <w:p w:rsidR="0034763A" w:rsidRDefault="0034763A" w:rsidP="006758FD">
      <w:pPr>
        <w:pStyle w:val="a3"/>
        <w:jc w:val="center"/>
        <w:rPr>
          <w:b/>
        </w:rPr>
      </w:pPr>
    </w:p>
    <w:p w:rsidR="0034763A" w:rsidRDefault="0034763A" w:rsidP="006758FD">
      <w:pPr>
        <w:pStyle w:val="a3"/>
        <w:jc w:val="center"/>
        <w:rPr>
          <w:b/>
        </w:rPr>
      </w:pPr>
    </w:p>
    <w:p w:rsidR="0034763A" w:rsidRDefault="0034763A" w:rsidP="006758FD">
      <w:pPr>
        <w:pStyle w:val="a3"/>
        <w:jc w:val="center"/>
        <w:rPr>
          <w:b/>
        </w:rPr>
      </w:pPr>
    </w:p>
    <w:p w:rsidR="006758FD" w:rsidRPr="0034763A" w:rsidRDefault="0034763A" w:rsidP="006758FD">
      <w:pPr>
        <w:pStyle w:val="a3"/>
        <w:jc w:val="center"/>
        <w:rPr>
          <w:sz w:val="28"/>
          <w:szCs w:val="28"/>
        </w:rPr>
      </w:pPr>
      <w:r w:rsidRPr="0034763A">
        <w:rPr>
          <w:rStyle w:val="a4"/>
          <w:sz w:val="28"/>
          <w:szCs w:val="28"/>
        </w:rPr>
        <w:lastRenderedPageBreak/>
        <w:t>ВЛАДЕЛЬЦАМ ПЛАСТИКОВЫХ БАНКОВСКИХ КАРТ РЕКОМЕНДУЕМ.</w:t>
      </w:r>
    </w:p>
    <w:p w:rsidR="006758FD" w:rsidRDefault="006758FD" w:rsidP="006758FD">
      <w:pPr>
        <w:pStyle w:val="a3"/>
        <w:spacing w:before="0" w:beforeAutospacing="0" w:after="0" w:afterAutospacing="0"/>
        <w:ind w:firstLine="708"/>
        <w:jc w:val="both"/>
      </w:pPr>
      <w:r>
        <w:t xml:space="preserve">В последнее время наблюдается рост числа случаев мошенничества с пластиковыми картами. </w:t>
      </w:r>
      <w:r w:rsidR="00D137CF">
        <w:t>Р</w:t>
      </w:r>
      <w:r>
        <w:t>екомендуе</w:t>
      </w:r>
      <w:r w:rsidR="00D137CF">
        <w:t>м</w:t>
      </w:r>
      <w:r>
        <w:t xml:space="preserve"> всем владельцам пластиковых карт следовать правилам безопасности:</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ПИН-КОД – КЛЮЧ К ВАШИМ ДЕНЬГАМ</w:t>
      </w:r>
    </w:p>
    <w:p w:rsidR="006758FD" w:rsidRDefault="006758FD" w:rsidP="006758FD">
      <w:pPr>
        <w:pStyle w:val="a3"/>
        <w:spacing w:before="0" w:beforeAutospacing="0" w:after="0" w:afterAutospacing="0"/>
        <w:ind w:left="714" w:hanging="357"/>
      </w:pPr>
      <w:r>
        <w:rPr>
          <w:rFonts w:ascii="Symbol" w:eastAsia="Symbol" w:hAnsi="Symbol" w:cs="Symbol"/>
        </w:rPr>
        <w:t></w:t>
      </w:r>
      <w:r>
        <w:rPr>
          <w:rFonts w:eastAsia="Symbol"/>
          <w:sz w:val="14"/>
          <w:szCs w:val="14"/>
        </w:rPr>
        <w:t xml:space="preserve">         </w:t>
      </w:r>
      <w:r>
        <w:t>Никогда и никому не сообщайте ПИН-код Вашей карты.</w:t>
      </w:r>
    </w:p>
    <w:p w:rsidR="006758FD" w:rsidRDefault="006758FD" w:rsidP="006758FD">
      <w:pPr>
        <w:pStyle w:val="a3"/>
        <w:spacing w:before="0" w:beforeAutospacing="0" w:after="0" w:afterAutospacing="0"/>
        <w:ind w:left="714" w:hanging="357"/>
      </w:pPr>
      <w:r>
        <w:rPr>
          <w:rFonts w:ascii="Symbol" w:eastAsia="Symbol" w:hAnsi="Symbol" w:cs="Symbol"/>
        </w:rPr>
        <w:t></w:t>
      </w:r>
      <w:r>
        <w:rPr>
          <w:rFonts w:eastAsia="Symbol"/>
          <w:sz w:val="14"/>
          <w:szCs w:val="14"/>
        </w:rPr>
        <w:t xml:space="preserve">         </w:t>
      </w:r>
      <w:r>
        <w:t>Лучше всего его запомнить.</w:t>
      </w:r>
    </w:p>
    <w:p w:rsidR="006758FD" w:rsidRDefault="006758FD" w:rsidP="006758FD">
      <w:pPr>
        <w:pStyle w:val="a3"/>
        <w:spacing w:before="0" w:beforeAutospacing="0" w:after="0" w:afterAutospacing="0"/>
        <w:ind w:left="714" w:hanging="357"/>
      </w:pPr>
      <w:r>
        <w:rPr>
          <w:rFonts w:ascii="Symbol" w:eastAsia="Symbol" w:hAnsi="Symbol" w:cs="Symbol"/>
        </w:rPr>
        <w:t></w:t>
      </w:r>
      <w:r>
        <w:rPr>
          <w:rFonts w:eastAsia="Symbol"/>
          <w:sz w:val="14"/>
          <w:szCs w:val="14"/>
        </w:rPr>
        <w:t xml:space="preserve">         </w:t>
      </w:r>
      <w:r>
        <w:t>Относитесь к ПИН-коду как к ключу от сейфа с вашими средствами.</w:t>
      </w:r>
    </w:p>
    <w:p w:rsidR="006758FD" w:rsidRDefault="006758FD" w:rsidP="006758FD">
      <w:pPr>
        <w:pStyle w:val="a3"/>
        <w:spacing w:before="0" w:beforeAutospacing="0" w:after="0" w:afterAutospacing="0"/>
        <w:ind w:left="714" w:hanging="357"/>
      </w:pPr>
      <w:r>
        <w:rPr>
          <w:rFonts w:ascii="Symbol" w:eastAsia="Symbol" w:hAnsi="Symbol" w:cs="Symbol"/>
        </w:rPr>
        <w:t></w:t>
      </w:r>
      <w:r>
        <w:rPr>
          <w:rFonts w:eastAsia="Symbol"/>
          <w:sz w:val="14"/>
          <w:szCs w:val="14"/>
        </w:rPr>
        <w:t xml:space="preserve">         </w:t>
      </w:r>
      <w:r>
        <w:t>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ВАША КАРТА – ТОЛЬКО ВАША</w:t>
      </w:r>
    </w:p>
    <w:p w:rsidR="006758FD" w:rsidRDefault="006758FD" w:rsidP="006758FD">
      <w:pPr>
        <w:pStyle w:val="a3"/>
        <w:spacing w:before="0" w:beforeAutospacing="0" w:after="0" w:afterAutospacing="0"/>
        <w:ind w:firstLine="708"/>
        <w:jc w:val="both"/>
      </w:pPr>
      <w:r>
        <w:t>Не позволяйте никому использовать Вашу пластиковую карту – это всё равно что отдать свой кошелёк, не пересчитывая сумму в нём.</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НИ У КОГО НЕТ ПРАВА ТРЕБОВАТЬ ВАШ ПИН-КОД</w:t>
      </w:r>
    </w:p>
    <w:p w:rsidR="006758FD" w:rsidRDefault="006758FD" w:rsidP="006758FD">
      <w:pPr>
        <w:pStyle w:val="a3"/>
        <w:spacing w:before="0" w:beforeAutospacing="0" w:after="0" w:afterAutospacing="0"/>
        <w:ind w:firstLine="708"/>
        <w:jc w:val="both"/>
      </w:pPr>
      <w: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НЕМЕДЛЕННО БЛОКИРУЙТЕ КАРТУ ПРИ ЕЕ УТЕРЕ</w:t>
      </w:r>
    </w:p>
    <w:p w:rsidR="006758FD" w:rsidRDefault="006758FD" w:rsidP="006758FD">
      <w:pPr>
        <w:pStyle w:val="a3"/>
        <w:spacing w:before="0" w:beforeAutospacing="0" w:after="0" w:afterAutospacing="0"/>
        <w:ind w:firstLine="708"/>
        <w:jc w:val="both"/>
      </w:pPr>
      <w:r>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ПОЛЬЗУЙТЕСЬ ЗАЩИЩЁННЫМИ БАНКОМАТАМИ</w:t>
      </w:r>
    </w:p>
    <w:p w:rsidR="006758FD" w:rsidRDefault="006758FD" w:rsidP="006758FD">
      <w:pPr>
        <w:pStyle w:val="a3"/>
        <w:spacing w:before="0" w:beforeAutospacing="0" w:after="0" w:afterAutospacing="0"/>
        <w:ind w:firstLine="708"/>
        <w:jc w:val="both"/>
      </w:pPr>
      <w: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6758FD" w:rsidRDefault="006758FD" w:rsidP="006758FD">
      <w:pPr>
        <w:pStyle w:val="a3"/>
        <w:spacing w:before="0" w:beforeAutospacing="0" w:after="0" w:afterAutospacing="0"/>
        <w:ind w:firstLine="708"/>
        <w:jc w:val="both"/>
      </w:pPr>
      <w:r>
        <w:t>Граждане, пользующиеся банкоматами без видеонаблюдения, могут подвергнуться нападениям злоумышленников.</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ОПАСАЙТЕСЬ ПОСТОРОННИХ</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Совершая операции с пластиковой картой, следите, чтобы рядом не было посторонних людей.</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Если это невозможно, снимите деньги с карты позже либо воспользуйтесь другим банкоматом.</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Набирая ПИН-код, прикрывайте клавиатуру рукой.</w:t>
      </w:r>
    </w:p>
    <w:p w:rsidR="006758FD" w:rsidRDefault="006758FD" w:rsidP="006758FD">
      <w:pPr>
        <w:pStyle w:val="a3"/>
        <w:spacing w:before="0" w:beforeAutospacing="0" w:after="0" w:afterAutospacing="0"/>
        <w:ind w:left="720" w:hanging="360"/>
      </w:pPr>
      <w:r>
        <w:rPr>
          <w:rFonts w:ascii="Symbol" w:eastAsia="Symbol" w:hAnsi="Symbol" w:cs="Symbol"/>
        </w:rPr>
        <w:t></w:t>
      </w:r>
      <w:r>
        <w:rPr>
          <w:rFonts w:eastAsia="Symbol"/>
          <w:sz w:val="14"/>
          <w:szCs w:val="14"/>
        </w:rPr>
        <w:t xml:space="preserve">         </w:t>
      </w:r>
      <w:r>
        <w:t>Реквизиты и любая прочая информация о том, сколько средств Вы сняли и какие цифры вводили в банкомат, могут быть использованы мошенниками.</w:t>
      </w:r>
    </w:p>
    <w:p w:rsidR="0034763A" w:rsidRDefault="0034763A"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БАНКОМАТ ДОЛЖЕН БЫТЬ «ЧИСТЫМ»</w:t>
      </w:r>
    </w:p>
    <w:p w:rsidR="006758FD" w:rsidRDefault="006758FD" w:rsidP="006758FD">
      <w:pPr>
        <w:pStyle w:val="a3"/>
        <w:spacing w:before="0" w:beforeAutospacing="0" w:after="0" w:afterAutospacing="0"/>
        <w:ind w:firstLine="708"/>
        <w:jc w:val="both"/>
      </w:pPr>
      <w:r>
        <w:t xml:space="preserve">Обращайте внимание на </w:t>
      </w:r>
      <w:r>
        <w:rPr>
          <w:rStyle w:val="spelle"/>
        </w:rPr>
        <w:t>картоприемник</w:t>
      </w:r>
      <w:r>
        <w:t xml:space="preserve"> и клавиатуру банкомата. Если они оборудованы какими-либо дополнительными устройствами, то от использования данного </w:t>
      </w:r>
      <w:r>
        <w:lastRenderedPageBreak/>
        <w:t>банкомата лучше воздержаться и сообщить о своих подозрениях по указанному на нём телефону.</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БАНКОМАТ ДОЛЖЕН БЫТЬ ПОЛНОСТЬЮ ИСПРАВНЫМ</w:t>
      </w:r>
    </w:p>
    <w:p w:rsidR="006758FD" w:rsidRDefault="006758FD" w:rsidP="006758FD">
      <w:pPr>
        <w:pStyle w:val="a3"/>
        <w:spacing w:before="0" w:beforeAutospacing="0" w:after="0" w:afterAutospacing="0"/>
        <w:ind w:firstLine="708"/>
        <w:jc w:val="both"/>
      </w:pPr>
      <w: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6758FD" w:rsidRDefault="006758FD" w:rsidP="006758FD">
      <w:pPr>
        <w:pStyle w:val="a3"/>
        <w:spacing w:before="0" w:beforeAutospacing="0" w:after="0" w:afterAutospacing="0"/>
        <w:rPr>
          <w:rStyle w:val="a4"/>
        </w:rPr>
      </w:pPr>
    </w:p>
    <w:p w:rsidR="006758FD" w:rsidRDefault="006758FD" w:rsidP="006758FD">
      <w:pPr>
        <w:pStyle w:val="a3"/>
        <w:spacing w:before="0" w:beforeAutospacing="0" w:after="0" w:afterAutospacing="0"/>
      </w:pPr>
      <w:r>
        <w:rPr>
          <w:rStyle w:val="a4"/>
        </w:rPr>
        <w:t>СОВЕТУЙТЕСЬ ТОЛЬКО С БАНКОМ</w:t>
      </w:r>
    </w:p>
    <w:p w:rsidR="006758FD" w:rsidRDefault="006758FD" w:rsidP="006758FD">
      <w:pPr>
        <w:pStyle w:val="a3"/>
        <w:spacing w:before="0" w:beforeAutospacing="0" w:after="0" w:afterAutospacing="0"/>
        <w:ind w:firstLine="708"/>
        <w:jc w:val="both"/>
      </w:pPr>
      <w: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6758FD" w:rsidRDefault="006758FD" w:rsidP="006758FD">
      <w:pPr>
        <w:pStyle w:val="a3"/>
        <w:spacing w:before="0" w:beforeAutospacing="0" w:after="0" w:afterAutospacing="0"/>
        <w:rPr>
          <w:rStyle w:val="a4"/>
        </w:rPr>
      </w:pPr>
    </w:p>
    <w:p w:rsidR="006758FD" w:rsidRPr="006758FD" w:rsidRDefault="006758FD" w:rsidP="006758FD">
      <w:pPr>
        <w:pStyle w:val="a3"/>
        <w:spacing w:before="0" w:beforeAutospacing="0" w:after="0" w:afterAutospacing="0"/>
        <w:rPr>
          <w:b/>
          <w:bCs/>
        </w:rPr>
      </w:pPr>
      <w:r>
        <w:rPr>
          <w:rStyle w:val="a4"/>
        </w:rPr>
        <w:t>НЕ ДОВЕРЯЙТЕ КАРТУ ОФИЦИАНТАМ И ПРОДАВЦАМ</w:t>
      </w:r>
    </w:p>
    <w:p w:rsidR="006758FD" w:rsidRDefault="006758FD" w:rsidP="006758FD">
      <w:pPr>
        <w:pStyle w:val="a3"/>
        <w:spacing w:before="0" w:beforeAutospacing="0" w:after="0" w:afterAutospacing="0"/>
        <w:ind w:firstLine="708"/>
        <w:jc w:val="both"/>
      </w:pPr>
      <w: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6758FD" w:rsidRDefault="006758FD" w:rsidP="006758FD">
      <w:pPr>
        <w:pStyle w:val="a3"/>
        <w:jc w:val="center"/>
      </w:pPr>
      <w:r>
        <w:t> </w:t>
      </w:r>
    </w:p>
    <w:p w:rsidR="006758FD" w:rsidRDefault="006758FD" w:rsidP="006758FD">
      <w:pPr>
        <w:pStyle w:val="a3"/>
        <w:jc w:val="center"/>
      </w:pPr>
      <w:r>
        <w:t> </w:t>
      </w:r>
    </w:p>
    <w:p w:rsidR="006758FD" w:rsidRDefault="006758FD" w:rsidP="006758FD">
      <w:pPr>
        <w:pStyle w:val="a3"/>
        <w:jc w:val="center"/>
      </w:pPr>
      <w:r>
        <w:t> </w:t>
      </w:r>
    </w:p>
    <w:p w:rsidR="006758FD" w:rsidRDefault="006758FD" w:rsidP="006758FD">
      <w:pPr>
        <w:pStyle w:val="a3"/>
        <w:jc w:val="center"/>
      </w:pPr>
      <w:r>
        <w:t> </w:t>
      </w:r>
    </w:p>
    <w:p w:rsidR="006758FD" w:rsidRDefault="006758FD" w:rsidP="006758FD">
      <w:pPr>
        <w:pStyle w:val="a3"/>
        <w:jc w:val="center"/>
      </w:pPr>
      <w:r>
        <w:t> </w:t>
      </w:r>
    </w:p>
    <w:p w:rsidR="006758FD" w:rsidRDefault="006758FD" w:rsidP="006758FD">
      <w:pPr>
        <w:pStyle w:val="a3"/>
        <w:jc w:val="center"/>
      </w:pPr>
      <w:r>
        <w:t> </w:t>
      </w:r>
    </w:p>
    <w:p w:rsidR="006758FD" w:rsidRDefault="006758FD" w:rsidP="006758FD">
      <w:pPr>
        <w:pStyle w:val="a3"/>
        <w:jc w:val="center"/>
      </w:pPr>
      <w:r>
        <w:t> </w:t>
      </w:r>
    </w:p>
    <w:p w:rsidR="006758FD" w:rsidRDefault="006758FD" w:rsidP="006758FD">
      <w:pPr>
        <w:pStyle w:val="a3"/>
        <w:jc w:val="center"/>
      </w:pPr>
    </w:p>
    <w:p w:rsidR="006758FD" w:rsidRDefault="006758FD" w:rsidP="006758FD">
      <w:pPr>
        <w:pStyle w:val="a3"/>
        <w:jc w:val="center"/>
      </w:pPr>
    </w:p>
    <w:p w:rsidR="006758FD" w:rsidRDefault="006758FD" w:rsidP="006758FD">
      <w:pPr>
        <w:pStyle w:val="a3"/>
        <w:jc w:val="center"/>
      </w:pPr>
    </w:p>
    <w:p w:rsidR="006758FD" w:rsidRDefault="006758FD" w:rsidP="006758FD">
      <w:pPr>
        <w:pStyle w:val="a3"/>
        <w:jc w:val="center"/>
      </w:pPr>
    </w:p>
    <w:p w:rsidR="006758FD" w:rsidRDefault="006758FD" w:rsidP="006758FD">
      <w:pPr>
        <w:pStyle w:val="a3"/>
        <w:jc w:val="center"/>
      </w:pPr>
    </w:p>
    <w:p w:rsidR="006758FD" w:rsidRDefault="006758FD" w:rsidP="006758FD">
      <w:pPr>
        <w:pStyle w:val="a3"/>
        <w:jc w:val="center"/>
      </w:pPr>
    </w:p>
    <w:p w:rsidR="006758FD" w:rsidRDefault="006758FD" w:rsidP="006758FD">
      <w:pPr>
        <w:pStyle w:val="a3"/>
        <w:jc w:val="center"/>
      </w:pPr>
    </w:p>
    <w:p w:rsidR="006758FD" w:rsidRDefault="006758FD" w:rsidP="006758FD">
      <w:pPr>
        <w:pStyle w:val="a3"/>
        <w:jc w:val="center"/>
      </w:pPr>
    </w:p>
    <w:sectPr w:rsidR="006758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D5A" w:rsidRDefault="001D3D5A" w:rsidP="00D137CF">
      <w:pPr>
        <w:spacing w:after="0" w:line="240" w:lineRule="auto"/>
      </w:pPr>
      <w:r>
        <w:separator/>
      </w:r>
    </w:p>
  </w:endnote>
  <w:endnote w:type="continuationSeparator" w:id="0">
    <w:p w:rsidR="001D3D5A" w:rsidRDefault="001D3D5A" w:rsidP="00D1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D5A" w:rsidRDefault="001D3D5A" w:rsidP="00D137CF">
      <w:pPr>
        <w:spacing w:after="0" w:line="240" w:lineRule="auto"/>
      </w:pPr>
      <w:r>
        <w:separator/>
      </w:r>
    </w:p>
  </w:footnote>
  <w:footnote w:type="continuationSeparator" w:id="0">
    <w:p w:rsidR="001D3D5A" w:rsidRDefault="001D3D5A" w:rsidP="00D13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019E"/>
    <w:multiLevelType w:val="hybridMultilevel"/>
    <w:tmpl w:val="4AB2E65E"/>
    <w:lvl w:ilvl="0" w:tplc="59AA36E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00C"/>
    <w:multiLevelType w:val="hybridMultilevel"/>
    <w:tmpl w:val="D564F426"/>
    <w:lvl w:ilvl="0" w:tplc="4A8C647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FD"/>
    <w:rsid w:val="0006334F"/>
    <w:rsid w:val="001D3D5A"/>
    <w:rsid w:val="002E4DAB"/>
    <w:rsid w:val="0034763A"/>
    <w:rsid w:val="004300DE"/>
    <w:rsid w:val="006758FD"/>
    <w:rsid w:val="007C3129"/>
    <w:rsid w:val="00BF308C"/>
    <w:rsid w:val="00D1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2089-5755-4687-9BE5-C0FB608D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6758FD"/>
  </w:style>
  <w:style w:type="character" w:styleId="a4">
    <w:name w:val="Strong"/>
    <w:basedOn w:val="a0"/>
    <w:uiPriority w:val="22"/>
    <w:qFormat/>
    <w:rsid w:val="006758FD"/>
    <w:rPr>
      <w:b/>
      <w:bCs/>
    </w:rPr>
  </w:style>
  <w:style w:type="character" w:customStyle="1" w:styleId="spelle">
    <w:name w:val="spelle"/>
    <w:basedOn w:val="a0"/>
    <w:rsid w:val="006758FD"/>
  </w:style>
  <w:style w:type="character" w:styleId="a5">
    <w:name w:val="Hyperlink"/>
    <w:basedOn w:val="a0"/>
    <w:uiPriority w:val="99"/>
    <w:semiHidden/>
    <w:unhideWhenUsed/>
    <w:rsid w:val="006758FD"/>
    <w:rPr>
      <w:color w:val="0000FF"/>
      <w:u w:val="single"/>
    </w:rPr>
  </w:style>
  <w:style w:type="paragraph" w:styleId="a6">
    <w:name w:val="Balloon Text"/>
    <w:basedOn w:val="a"/>
    <w:link w:val="a7"/>
    <w:uiPriority w:val="99"/>
    <w:semiHidden/>
    <w:unhideWhenUsed/>
    <w:rsid w:val="002E4D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4DAB"/>
    <w:rPr>
      <w:rFonts w:ascii="Segoe UI" w:hAnsi="Segoe UI" w:cs="Segoe UI"/>
      <w:sz w:val="18"/>
      <w:szCs w:val="18"/>
    </w:rPr>
  </w:style>
  <w:style w:type="paragraph" w:styleId="a8">
    <w:name w:val="header"/>
    <w:basedOn w:val="a"/>
    <w:link w:val="a9"/>
    <w:uiPriority w:val="99"/>
    <w:unhideWhenUsed/>
    <w:rsid w:val="00D137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37CF"/>
  </w:style>
  <w:style w:type="paragraph" w:styleId="aa">
    <w:name w:val="footer"/>
    <w:basedOn w:val="a"/>
    <w:link w:val="ab"/>
    <w:uiPriority w:val="99"/>
    <w:unhideWhenUsed/>
    <w:rsid w:val="00D137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57754">
      <w:bodyDiv w:val="1"/>
      <w:marLeft w:val="0"/>
      <w:marRight w:val="0"/>
      <w:marTop w:val="0"/>
      <w:marBottom w:val="0"/>
      <w:divBdr>
        <w:top w:val="none" w:sz="0" w:space="0" w:color="auto"/>
        <w:left w:val="none" w:sz="0" w:space="0" w:color="auto"/>
        <w:bottom w:val="none" w:sz="0" w:space="0" w:color="auto"/>
        <w:right w:val="none" w:sz="0" w:space="0" w:color="auto"/>
      </w:divBdr>
      <w:divsChild>
        <w:div w:id="128288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UMVD52</dc:creator>
  <cp:keywords/>
  <dc:description/>
  <cp:lastModifiedBy>UMVD52</cp:lastModifiedBy>
  <cp:revision>4</cp:revision>
  <cp:lastPrinted>2020-03-23T14:06:00Z</cp:lastPrinted>
  <dcterms:created xsi:type="dcterms:W3CDTF">2020-03-26T10:37:00Z</dcterms:created>
  <dcterms:modified xsi:type="dcterms:W3CDTF">2020-03-27T13:56:00Z</dcterms:modified>
</cp:coreProperties>
</file>