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Сведения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30"/>
          <w:szCs w:val="30"/>
        </w:rPr>
        <w:t>о применении мер стимулирования добросовестности  контролируемых лиц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firstLine="850" w:left="0" w:right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30"/>
          <w:szCs w:val="30"/>
        </w:rPr>
        <w:t>Меры стимулирования добросовестности контролируемых лиц при осуществлении муниципального контроля Администрацией Палкинского района не применяются.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1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1</Pages>
  <Words>22</Words>
  <Characters>203</Characters>
  <CharactersWithSpaces>224</CharactersWithSpaces>
  <Paragraphs>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2025-05-07T11:14:00Z</dcterms:created>
  <dc:creator>1</dc:creator>
  <dc:description/>
  <dc:language>ru-RU</dc:language>
  <cp:lastModifiedBy/>
  <dcterms:modified xsi:type="dcterms:W3CDTF">2025-09-30T10:50:52Z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